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Aimant</w:t>
      </w:r>
    </w:p>
    <w:p w:rsidR="00000000" w:rsidDel="00000000" w:rsidP="00000000" w:rsidRDefault="00000000" w:rsidRPr="00000000" w14:paraId="00000002">
      <w:pPr>
        <w:jc w:val="center"/>
        <w:rPr/>
      </w:pPr>
      <w:r w:rsidDel="00000000" w:rsidR="00000000" w:rsidRPr="00000000">
        <w:rPr>
          <w:rtl w:val="0"/>
        </w:rPr>
        <w:t xml:space="preserve">« Maman &lt;3 »</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Pelage : Une base marron, des rayures noirs, un ventre et des patounes café au lait.</w:t>
      </w:r>
    </w:p>
    <w:p w:rsidR="00000000" w:rsidDel="00000000" w:rsidP="00000000" w:rsidRDefault="00000000" w:rsidRPr="00000000" w14:paraId="00000005">
      <w:pPr>
        <w:jc w:val="center"/>
        <w:rPr/>
      </w:pPr>
      <w:r w:rsidDel="00000000" w:rsidR="00000000" w:rsidRPr="00000000">
        <w:rPr>
          <w:rtl w:val="0"/>
        </w:rPr>
        <w:t xml:space="preserve">Yeux : verts</w:t>
      </w:r>
    </w:p>
    <w:p w:rsidR="00000000" w:rsidDel="00000000" w:rsidP="00000000" w:rsidRDefault="00000000" w:rsidRPr="00000000" w14:paraId="00000006">
      <w:pPr>
        <w:jc w:val="center"/>
        <w:rPr/>
      </w:pPr>
      <w:r w:rsidDel="00000000" w:rsidR="00000000" w:rsidRPr="00000000">
        <w:rPr>
          <w:rtl w:val="0"/>
        </w:rPr>
        <w:t xml:space="preserve">Truffe : rouge</w:t>
      </w:r>
    </w:p>
    <w:p w:rsidR="00000000" w:rsidDel="00000000" w:rsidP="00000000" w:rsidRDefault="00000000" w:rsidRPr="00000000" w14:paraId="00000007">
      <w:pPr>
        <w:jc w:val="center"/>
        <w:rPr>
          <w:sz w:val="22"/>
          <w:szCs w:val="22"/>
        </w:rPr>
      </w:pPr>
      <w:r w:rsidDel="00000000" w:rsidR="00000000" w:rsidRPr="00000000">
        <w:rPr>
          <w:rtl w:val="0"/>
        </w:rPr>
      </w:r>
    </w:p>
    <w:p w:rsidR="00000000" w:rsidDel="00000000" w:rsidP="00000000" w:rsidRDefault="00000000" w:rsidRPr="00000000" w14:paraId="00000008">
      <w:pPr>
        <w:rPr>
          <w:sz w:val="22"/>
          <w:szCs w:val="22"/>
        </w:rPr>
      </w:pPr>
      <w:r w:rsidDel="00000000" w:rsidR="00000000" w:rsidRPr="00000000">
        <w:rPr>
          <w:sz w:val="22"/>
          <w:szCs w:val="22"/>
          <w:rtl w:val="0"/>
        </w:rPr>
        <w:tab/>
        <w:t xml:space="preserve">Je suis un chat qui a la chance d’avoir la meilleure maman du monde.</w:t>
      </w:r>
    </w:p>
    <w:p w:rsidR="00000000" w:rsidDel="00000000" w:rsidP="00000000" w:rsidRDefault="00000000" w:rsidRPr="00000000" w14:paraId="00000009">
      <w:pPr>
        <w:rPr>
          <w:sz w:val="22"/>
          <w:szCs w:val="22"/>
        </w:rPr>
      </w:pPr>
      <w:r w:rsidDel="00000000" w:rsidR="00000000" w:rsidRPr="00000000">
        <w:rPr>
          <w:sz w:val="22"/>
          <w:szCs w:val="22"/>
          <w:rtl w:val="0"/>
        </w:rPr>
        <w:t xml:space="preserve">Maman me fait beaucoup de câlins. Maman me donne de la bonne nourriture à manger. Nous faisons la sieste ensemble lorsqu’elle s’endort devant des Syllabes et des Nombres. Nous dormons aussi ensemble la nuit. Elle fait toujours attention à moi et s’occupe de moi dès que je miaule. Je ronronne pour lui montrer à quel point je l’aime. C’est ma Maman à moi et la meilleure maman du monde. C’est pourquoi je suis le chat le plus mignon et le plus adorable avec elle.</w:t>
      </w:r>
    </w:p>
    <w:p w:rsidR="00000000" w:rsidDel="00000000" w:rsidP="00000000" w:rsidRDefault="00000000" w:rsidRPr="00000000" w14:paraId="0000000A">
      <w:pPr>
        <w:rPr>
          <w:sz w:val="22"/>
          <w:szCs w:val="22"/>
        </w:rPr>
      </w:pP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sz w:val="22"/>
          <w:szCs w:val="22"/>
          <w:rtl w:val="0"/>
        </w:rPr>
        <w:tab/>
        <w:t xml:space="preserve">Ce que je préfère, c’est venir dans ses bras ou sur ses genoux quand elle s’installe sur le canapé.</w:t>
      </w:r>
    </w:p>
    <w:p w:rsidR="00000000" w:rsidDel="00000000" w:rsidP="00000000" w:rsidRDefault="00000000" w:rsidRPr="00000000" w14:paraId="0000000C">
      <w:pPr>
        <w:rPr>
          <w:sz w:val="22"/>
          <w:szCs w:val="22"/>
        </w:rPr>
      </w:pPr>
      <w:r w:rsidDel="00000000" w:rsidR="00000000" w:rsidRPr="00000000">
        <w:rPr>
          <w:sz w:val="22"/>
          <w:szCs w:val="22"/>
          <w:rtl w:val="0"/>
        </w:rPr>
        <w:tab/>
        <w:t xml:space="preserve">Je ne m’éloigne jamais loin de la maison car je ne voudrais pas qu’elle s’inquiète. Mais ça lui fait plaisir que j’aille faire des tours dehors.</w:t>
      </w:r>
    </w:p>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sz w:val="22"/>
          <w:szCs w:val="22"/>
          <w:rtl w:val="0"/>
        </w:rPr>
        <w:tab/>
        <w:t xml:space="preserve">Comme Maman est la meilleure maman du monde, elle a le cœur grand comme un sac de croquettes. Elle m’a donné de nombreux frères et sœurs chats même si je n’ai jamais vraiment compris leur utilité dans notre bonheur. Je suis « sa petite glue », « son pot de colle favori », « son amoureux » quoi que ça signifie. Ça veut dire qu’elle m’aime.</w:t>
      </w:r>
    </w:p>
    <w:p w:rsidR="00000000" w:rsidDel="00000000" w:rsidP="00000000" w:rsidRDefault="00000000" w:rsidRPr="00000000" w14:paraId="0000000F">
      <w:pPr>
        <w:rPr>
          <w:sz w:val="22"/>
          <w:szCs w:val="22"/>
        </w:rPr>
      </w:pPr>
      <w:r w:rsidDel="00000000" w:rsidR="00000000" w:rsidRPr="00000000">
        <w:rPr>
          <w:rtl w:val="0"/>
        </w:rPr>
      </w:r>
    </w:p>
    <w:p w:rsidR="00000000" w:rsidDel="00000000" w:rsidP="00000000" w:rsidRDefault="00000000" w:rsidRPr="00000000" w14:paraId="00000010">
      <w:pPr>
        <w:rPr>
          <w:sz w:val="22"/>
          <w:szCs w:val="22"/>
        </w:rPr>
      </w:pPr>
      <w:r w:rsidDel="00000000" w:rsidR="00000000" w:rsidRPr="00000000">
        <w:rPr>
          <w:sz w:val="22"/>
          <w:szCs w:val="22"/>
          <w:rtl w:val="0"/>
        </w:rPr>
        <w:tab/>
        <w:t xml:space="preserve">Un jour, le plus terrible événement s’est produit. Maman a disparu pendant une période indéterminée. J’ai remarqué qu’elle s’absente souvent hors de la maison en me laissant en sécurité à l’intérieur. Heureusement, elle finit toujours par revenir et je me frotte à ses pieds parce qu’elle m’a </w:t>
      </w:r>
      <w:r w:rsidDel="00000000" w:rsidR="00000000" w:rsidRPr="00000000">
        <w:rPr>
          <w:i w:val="1"/>
          <w:sz w:val="22"/>
          <w:szCs w:val="22"/>
          <w:rtl w:val="0"/>
        </w:rPr>
        <w:t xml:space="preserve">tellement</w:t>
      </w:r>
      <w:r w:rsidDel="00000000" w:rsidR="00000000" w:rsidRPr="00000000">
        <w:rPr>
          <w:sz w:val="22"/>
          <w:szCs w:val="22"/>
          <w:rtl w:val="0"/>
        </w:rPr>
        <w:t xml:space="preserve"> manqué.</w:t>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rPr>
          <w:sz w:val="22"/>
          <w:szCs w:val="22"/>
        </w:rPr>
      </w:pPr>
      <w:r w:rsidDel="00000000" w:rsidR="00000000" w:rsidRPr="00000000">
        <w:rPr>
          <w:sz w:val="22"/>
          <w:szCs w:val="22"/>
          <w:rtl w:val="0"/>
        </w:rPr>
        <w:tab/>
        <w:t xml:space="preserve">Maman n’aime pas quand les autres chats se disputent. Je me suis donc mis à faire des câlins aux autres pour qu’ils soient tous gentils et que Maman ne soit plus jamais en colère. Je n’aime pas particulièrement ça mais Maman semble me féliciter pour mes bonnes actions, preuve que je suis son adorable petit chat.</w:t>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rPr>
          <w:sz w:val="22"/>
          <w:szCs w:val="22"/>
        </w:rPr>
      </w:pPr>
      <w:r w:rsidDel="00000000" w:rsidR="00000000" w:rsidRPr="00000000">
        <w:rPr>
          <w:sz w:val="22"/>
          <w:szCs w:val="22"/>
          <w:rtl w:val="0"/>
        </w:rPr>
        <w:tab/>
        <w:t xml:space="preserve">Alors que je câlinais Aurore au bord du toit de la maison, après une terrible dispute avec Plume, Aurore a glissé du toit. Sa pâte lui faisait mal après cet accident et Maman l’a emmené chez le vétérinaire. Comme il n’est jamais revenu, j’en ai conclu que, parfois, le vétérinaire garde les chats. Mais peut-il tous les garder ? Comme ça, Maman n’aurait plus que sa gentille petite glue avec elle ! Plus de dispute ! Plus besoin de consoler les autres et donc plus de temps avec Maman !</w:t>
      </w:r>
    </w:p>
    <w:p w:rsidR="00000000" w:rsidDel="00000000" w:rsidP="00000000" w:rsidRDefault="00000000" w:rsidRPr="00000000" w14:paraId="00000015">
      <w:pPr>
        <w:rPr>
          <w:sz w:val="22"/>
          <w:szCs w:val="22"/>
        </w:rPr>
      </w:pPr>
      <w:r w:rsidDel="00000000" w:rsidR="00000000" w:rsidRPr="00000000">
        <w:rPr>
          <w:rtl w:val="0"/>
        </w:rPr>
      </w:r>
    </w:p>
    <w:p w:rsidR="00000000" w:rsidDel="00000000" w:rsidP="00000000" w:rsidRDefault="00000000" w:rsidRPr="00000000" w14:paraId="00000016">
      <w:pPr>
        <w:rPr>
          <w:sz w:val="22"/>
          <w:szCs w:val="22"/>
        </w:rPr>
      </w:pPr>
      <w:r w:rsidDel="00000000" w:rsidR="00000000" w:rsidRPr="00000000">
        <w:rPr>
          <w:sz w:val="22"/>
          <w:szCs w:val="22"/>
          <w:rtl w:val="0"/>
        </w:rPr>
        <w:tab/>
        <w:t xml:space="preserve">Pendant que Maman est absente, je m’applique donc à trouver un moyen d’envoyer les chats au vétérinaire : je laisse ma portion de croquettes à un autre ou je dévore leurs croquettes quand personne ne regarde, je miaule dès que l’un d’eux rend son repas sur le tapis pour attirer Maman, etc. C’est lors d’une de ces méditations que j’ai découvert une liste avec tous nos noms sur le lit de Maman : la liste de ses chats préférés, rien à craindre. Comment ça, je ne suis pas tout en haut ? Comment peut-elle préféré Panda et Plume à moi ? Je suis tellement triste que j’ai couru chercher mon chat-peluche de compagnie que Maman m’a offert lorsque j’étais chaton et j’ai mâché ce qu’il restait de tissu.</w:t>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rPr>
          <w:sz w:val="22"/>
          <w:szCs w:val="22"/>
        </w:rPr>
      </w:pPr>
      <w:r w:rsidDel="00000000" w:rsidR="00000000" w:rsidRPr="00000000">
        <w:rPr>
          <w:sz w:val="22"/>
          <w:szCs w:val="22"/>
          <w:rtl w:val="0"/>
        </w:rPr>
        <w:tab/>
        <w:t xml:space="preserve">Plus déterminé que jamais, j’ai commencé à mettre de sérieuses actions en place. J’ai écouté attentivement ce que les autres me disaient, près à m’en servir pour reconquérir la place qui me revient de droit.</w:t>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rPr>
          <w:sz w:val="22"/>
          <w:szCs w:val="22"/>
        </w:rPr>
      </w:pPr>
      <w:r w:rsidDel="00000000" w:rsidR="00000000" w:rsidRPr="00000000">
        <w:rPr>
          <w:sz w:val="22"/>
          <w:szCs w:val="22"/>
          <w:rtl w:val="0"/>
        </w:rPr>
        <w:tab/>
        <w:t xml:space="preserve">Alors que je m’apprêtais à pousser la porte de la cave pour enfermer Dominguez dans le noir complet, j’ai aperçu le chat des voisins pisser sur le canapé du salon. Maman allait être scandalisé ! … Voilà qui pourrait m’être utile ! Et si je faisais porter la collerette à l’un des autres, peut-être irait-il chez le véto ? Maman n’accuserait jamais son pot de colle favori, je n’ai rien à craindre. Il va falloir que je choisisse avec soin la marche à suivre… Remontez sur la liste est tout à fait à ma portée.</w:t>
      </w:r>
    </w:p>
    <w:p w:rsidR="00000000" w:rsidDel="00000000" w:rsidP="00000000" w:rsidRDefault="00000000" w:rsidRPr="00000000" w14:paraId="0000001B">
      <w:pPr>
        <w:jc w:val="center"/>
        <w:rPr>
          <w:sz w:val="22"/>
          <w:szCs w:val="22"/>
          <w:u w:val="single"/>
        </w:rPr>
      </w:pPr>
      <w:r w:rsidDel="00000000" w:rsidR="00000000" w:rsidRPr="00000000">
        <w:rPr>
          <w:rtl w:val="0"/>
        </w:rPr>
      </w:r>
    </w:p>
    <w:p w:rsidR="00000000" w:rsidDel="00000000" w:rsidP="00000000" w:rsidRDefault="00000000" w:rsidRPr="00000000" w14:paraId="0000001C">
      <w:pPr>
        <w:rPr>
          <w:sz w:val="22"/>
          <w:szCs w:val="22"/>
        </w:rPr>
      </w:pPr>
      <w:r w:rsidDel="00000000" w:rsidR="00000000" w:rsidRPr="00000000">
        <w:rPr>
          <w:sz w:val="22"/>
          <w:szCs w:val="22"/>
          <w:u w:val="single"/>
          <w:rtl w:val="0"/>
        </w:rPr>
        <w:t xml:space="preserve">Les mots que tu comprends en plus :</w:t>
      </w: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sz w:val="22"/>
          <w:szCs w:val="22"/>
          <w:rtl w:val="0"/>
        </w:rPr>
        <w:t xml:space="preserve">- tes surnoms : petite glue, pot de colle (favori/préféré), mon amoureux.se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Ton but : Maman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 obstacles : les autres chats.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Tes (ch)atouts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Socio pattes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 es immunisé aux capacités d’autres chats. En particulier, tous ceux qui sont arrivés après toi, soit : Dominguez, Tesla et Chasuke.</w:t>
      </w:r>
      <w:r w:rsidDel="00000000" w:rsidR="00000000" w:rsidRPr="00000000">
        <w:rPr>
          <w:rtl w:val="0"/>
        </w:rPr>
      </w:r>
    </w:p>
    <w:p w:rsidR="00000000" w:rsidDel="00000000" w:rsidP="00000000" w:rsidRDefault="00000000" w:rsidRPr="00000000" w14:paraId="00000024">
      <w:pPr>
        <w:rPr/>
      </w:pPr>
      <w:r w:rsidDel="00000000" w:rsidR="00000000" w:rsidRPr="00000000">
        <w:rPr>
          <w:rFonts w:ascii="Arial" w:cs="Arial" w:eastAsia="Arial" w:hAnsi="Arial"/>
          <w:i w:val="1"/>
          <w:color w:val="000000"/>
          <w:sz w:val="22"/>
          <w:szCs w:val="22"/>
          <w:rtl w:val="0"/>
        </w:rPr>
        <w:t xml:space="preserve">- Pot de glue</w:t>
      </w:r>
      <w:r w:rsidDel="00000000" w:rsidR="00000000" w:rsidRPr="00000000">
        <w:rPr>
          <w:rFonts w:ascii="Arial" w:cs="Arial" w:eastAsia="Arial" w:hAnsi="Arial"/>
          <w:color w:val="000000"/>
          <w:sz w:val="22"/>
          <w:szCs w:val="22"/>
          <w:rtl w:val="0"/>
        </w:rPr>
        <w:t xml:space="preserve"> : Une fois par murder, ton affection et ton air stupide te permet de faire venir Mamie, qui te prend automatiquement dans ses bras. </w:t>
      </w:r>
      <w:r w:rsidDel="00000000" w:rsidR="00000000" w:rsidRPr="00000000">
        <w:rPr>
          <w:rFonts w:ascii="Arial" w:cs="Arial" w:eastAsia="Arial" w:hAnsi="Arial"/>
          <w:i w:val="1"/>
          <w:color w:val="000000"/>
          <w:sz w:val="22"/>
          <w:szCs w:val="22"/>
          <w:rtl w:val="0"/>
        </w:rPr>
        <w:t xml:space="preserve">Voilà de quoi te faire gagner une place au classement.</w:t>
      </w:r>
      <w:r w:rsidDel="00000000" w:rsidR="00000000" w:rsidRPr="00000000">
        <w:rPr>
          <w:rtl w:val="0"/>
        </w:rPr>
      </w:r>
    </w:p>
    <w:p w:rsidR="00000000" w:rsidDel="00000000" w:rsidP="00000000" w:rsidRDefault="00000000" w:rsidRPr="00000000" w14:paraId="00000025">
      <w:pPr>
        <w:rPr>
          <w:rFonts w:ascii="Arial" w:cs="Arial" w:eastAsia="Arial" w:hAnsi="Arial"/>
          <w:i w:val="1"/>
          <w:color w:val="000000"/>
          <w:sz w:val="22"/>
          <w:szCs w:val="22"/>
        </w:rPr>
      </w:pPr>
      <w:r w:rsidDel="00000000" w:rsidR="00000000" w:rsidRPr="00000000">
        <w:rPr>
          <w:rtl w:val="0"/>
        </w:rPr>
      </w:r>
    </w:p>
    <w:p w:rsidR="00000000" w:rsidDel="00000000" w:rsidP="00000000" w:rsidRDefault="00000000" w:rsidRPr="00000000" w14:paraId="00000026">
      <w:pPr>
        <w:rPr/>
      </w:pPr>
      <w:r w:rsidDel="00000000" w:rsidR="00000000" w:rsidRPr="00000000">
        <w:rPr>
          <w:rFonts w:ascii="Arial" w:cs="Arial" w:eastAsia="Arial" w:hAnsi="Arial"/>
          <w:i w:val="1"/>
          <w:color w:val="000000"/>
          <w:sz w:val="22"/>
          <w:szCs w:val="22"/>
          <w:rtl w:val="0"/>
        </w:rPr>
        <w:tab/>
      </w:r>
      <w:r w:rsidDel="00000000" w:rsidR="00000000" w:rsidRPr="00000000">
        <w:rPr>
          <w:rFonts w:ascii="Arial" w:cs="Arial" w:eastAsia="Arial" w:hAnsi="Arial"/>
          <w:b w:val="1"/>
          <w:color w:val="000000"/>
          <w:sz w:val="22"/>
          <w:szCs w:val="22"/>
          <w:rtl w:val="0"/>
        </w:rPr>
        <w:t xml:space="preserve">Ordre d’arrivée des chats dans la maison : </w:t>
      </w:r>
      <w:r w:rsidDel="00000000" w:rsidR="00000000" w:rsidRPr="00000000">
        <w:rPr>
          <w:rFonts w:ascii="Arial" w:cs="Arial" w:eastAsia="Arial" w:hAnsi="Arial"/>
          <w:color w:val="000000"/>
          <w:sz w:val="22"/>
          <w:szCs w:val="22"/>
          <w:rtl w:val="0"/>
        </w:rPr>
        <w:t xml:space="preserve"> Panda &gt; Plume &gt; Aimant &gt; Dominguez Tesla &gt; Chasuke</w:t>
      </w:r>
      <w:r w:rsidDel="00000000" w:rsidR="00000000" w:rsidRPr="00000000">
        <w:rPr>
          <w:rtl w:val="0"/>
        </w:rPr>
      </w:r>
    </w:p>
    <w:p w:rsidR="00000000" w:rsidDel="00000000" w:rsidP="00000000" w:rsidRDefault="00000000" w:rsidRPr="00000000" w14:paraId="00000027">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8">
      <w:pPr>
        <w:ind w:firstLine="709"/>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Ce que tu penses des autres chats</w:t>
      </w:r>
    </w:p>
    <w:p w:rsidR="00000000" w:rsidDel="00000000" w:rsidP="00000000" w:rsidRDefault="00000000" w:rsidRPr="00000000" w14:paraId="00000029">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w:cs="Arial" w:eastAsia="Arial" w:hAnsi="Arial"/>
          <w:b w:val="1"/>
          <w:color w:val="000000"/>
          <w:sz w:val="22"/>
          <w:szCs w:val="22"/>
          <w:rtl w:val="0"/>
        </w:rPr>
        <w:t xml:space="preserve">- Panda :</w:t>
      </w:r>
      <w:r w:rsidDel="00000000" w:rsidR="00000000" w:rsidRPr="00000000">
        <w:rPr>
          <w:rFonts w:ascii="Arial" w:cs="Arial" w:eastAsia="Arial" w:hAnsi="Arial"/>
          <w:color w:val="000000"/>
          <w:sz w:val="22"/>
          <w:szCs w:val="22"/>
          <w:rtl w:val="0"/>
        </w:rPr>
        <w:t xml:space="preserve"> C’est le plus vieux chat de la maison. Tranquille, il passe le plus clair de son temps à regarder par la fenêtre depuis son coussin d’autorité. Je sais qu’il surveille le chat du voisin, un vieux rival. Néanmoins, il vaudrait mieux que ce protagoniste extérieur reste en dehors de cette histoire… Pour ton plus grand avantage. </w:t>
      </w:r>
      <w:r w:rsidDel="00000000" w:rsidR="00000000" w:rsidRPr="00000000">
        <w:rPr>
          <w:rtl w:val="0"/>
        </w:rPr>
      </w:r>
    </w:p>
    <w:p w:rsidR="00000000" w:rsidDel="00000000" w:rsidP="00000000" w:rsidRDefault="00000000" w:rsidRPr="00000000" w14:paraId="0000002B">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Panda n’est pas une menace en soi. Maman et lui </w:t>
      </w:r>
      <w:r w:rsidDel="00000000" w:rsidR="00000000" w:rsidRPr="00000000">
        <w:rPr>
          <w:rFonts w:ascii="Arial" w:cs="Arial" w:eastAsia="Arial" w:hAnsi="Arial"/>
          <w:sz w:val="22"/>
          <w:szCs w:val="22"/>
          <w:rtl w:val="0"/>
        </w:rPr>
        <w:t xml:space="preserve">entretiennent</w:t>
      </w:r>
      <w:r w:rsidDel="00000000" w:rsidR="00000000" w:rsidRPr="00000000">
        <w:rPr>
          <w:rFonts w:ascii="Arial" w:cs="Arial" w:eastAsia="Arial" w:hAnsi="Arial"/>
          <w:color w:val="000000"/>
          <w:sz w:val="22"/>
          <w:szCs w:val="22"/>
          <w:rtl w:val="0"/>
        </w:rPr>
        <w:t xml:space="preserve"> une relation </w:t>
      </w:r>
      <w:r w:rsidDel="00000000" w:rsidR="00000000" w:rsidRPr="00000000">
        <w:rPr>
          <w:rFonts w:ascii="Arial" w:cs="Arial" w:eastAsia="Arial" w:hAnsi="Arial"/>
          <w:sz w:val="22"/>
          <w:szCs w:val="22"/>
          <w:rtl w:val="0"/>
        </w:rPr>
        <w:t xml:space="preserve">respectueuse comme des vieilles</w:t>
      </w:r>
      <w:r w:rsidDel="00000000" w:rsidR="00000000" w:rsidRPr="00000000">
        <w:rPr>
          <w:rFonts w:ascii="Arial" w:cs="Arial" w:eastAsia="Arial" w:hAnsi="Arial"/>
          <w:color w:val="000000"/>
          <w:sz w:val="22"/>
          <w:szCs w:val="22"/>
          <w:rtl w:val="0"/>
        </w:rPr>
        <w:t xml:space="preserve"> connaissances. Son grand âge est un bon motif pour l’envoyer chez le vétérinaire.</w:t>
      </w:r>
    </w:p>
    <w:p w:rsidR="00000000" w:rsidDel="00000000" w:rsidP="00000000" w:rsidRDefault="00000000" w:rsidRPr="00000000" w14:paraId="0000002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w:cs="Arial" w:eastAsia="Arial" w:hAnsi="Arial"/>
          <w:b w:val="1"/>
          <w:color w:val="000000"/>
          <w:sz w:val="22"/>
          <w:szCs w:val="22"/>
          <w:rtl w:val="0"/>
        </w:rPr>
        <w:t xml:space="preserve">- Plume :</w:t>
      </w:r>
      <w:r w:rsidDel="00000000" w:rsidR="00000000" w:rsidRPr="00000000">
        <w:rPr>
          <w:rFonts w:ascii="Arial" w:cs="Arial" w:eastAsia="Arial" w:hAnsi="Arial"/>
          <w:color w:val="000000"/>
          <w:sz w:val="22"/>
          <w:szCs w:val="22"/>
          <w:rtl w:val="0"/>
        </w:rPr>
        <w:t xml:space="preserve"> Fier et altier, malgré une collerette de la honte depuis sa dernière visite chez le vétérinaire, Plume ne se laisse pas aisément approcher. Rare sont les fois où j’ai pu me rapprocher de lui.</w:t>
      </w:r>
      <w:r w:rsidDel="00000000" w:rsidR="00000000" w:rsidRPr="00000000">
        <w:rPr>
          <w:rtl w:val="0"/>
        </w:rPr>
      </w:r>
    </w:p>
    <w:p w:rsidR="00000000" w:rsidDel="00000000" w:rsidP="00000000" w:rsidRDefault="00000000" w:rsidRPr="00000000" w14:paraId="0000002E">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S’il exerce clairement une fascination sur les bipèdes et les autres boules de poils, Maman et moi ne nous laissons pas avoir par son petit jeu. Pure race ou pas. D’ailleurs, j’ai remarqué qu’il allait souvent dans le cagibi où sont vos litières dernièrement.</w:t>
      </w:r>
    </w:p>
    <w:p w:rsidR="00000000" w:rsidDel="00000000" w:rsidP="00000000" w:rsidRDefault="00000000" w:rsidRPr="00000000" w14:paraId="0000002F">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rPr/>
      </w:pPr>
      <w:r w:rsidDel="00000000" w:rsidR="00000000" w:rsidRPr="00000000">
        <w:rPr>
          <w:rFonts w:ascii="Arial" w:cs="Arial" w:eastAsia="Arial" w:hAnsi="Arial"/>
          <w:b w:val="1"/>
          <w:color w:val="000000"/>
          <w:sz w:val="22"/>
          <w:szCs w:val="22"/>
          <w:rtl w:val="0"/>
        </w:rPr>
        <w:t xml:space="preserve">- Dominguez :</w:t>
      </w:r>
      <w:r w:rsidDel="00000000" w:rsidR="00000000" w:rsidRPr="00000000">
        <w:rPr>
          <w:rFonts w:ascii="Arial" w:cs="Arial" w:eastAsia="Arial" w:hAnsi="Arial"/>
          <w:color w:val="000000"/>
          <w:sz w:val="22"/>
          <w:szCs w:val="22"/>
          <w:rtl w:val="0"/>
        </w:rPr>
        <w:t xml:space="preserve"> Voilà un chat haut en couleur et je ne fais pas référence à la couleur de ses poils. C’est un </w:t>
      </w:r>
      <w:r w:rsidDel="00000000" w:rsidR="00000000" w:rsidRPr="00000000">
        <w:rPr>
          <w:rFonts w:ascii="Arial" w:cs="Arial" w:eastAsia="Arial" w:hAnsi="Arial"/>
          <w:sz w:val="22"/>
          <w:szCs w:val="22"/>
          <w:rtl w:val="0"/>
        </w:rPr>
        <w:t xml:space="preserve">hurluberlu</w:t>
      </w:r>
      <w:r w:rsidDel="00000000" w:rsidR="00000000" w:rsidRPr="00000000">
        <w:rPr>
          <w:rFonts w:ascii="Arial" w:cs="Arial" w:eastAsia="Arial" w:hAnsi="Arial"/>
          <w:color w:val="000000"/>
          <w:sz w:val="22"/>
          <w:szCs w:val="22"/>
          <w:rtl w:val="0"/>
        </w:rPr>
        <w:t xml:space="preserve"> qui s’invente des vies et </w:t>
      </w:r>
      <w:r w:rsidDel="00000000" w:rsidR="00000000" w:rsidRPr="00000000">
        <w:rPr>
          <w:rFonts w:ascii="Arial" w:cs="Arial" w:eastAsia="Arial" w:hAnsi="Arial"/>
          <w:sz w:val="22"/>
          <w:szCs w:val="22"/>
          <w:rtl w:val="0"/>
        </w:rPr>
        <w:t xml:space="preserve">aime</w:t>
      </w:r>
      <w:r w:rsidDel="00000000" w:rsidR="00000000" w:rsidRPr="00000000">
        <w:rPr>
          <w:rFonts w:ascii="Arial" w:cs="Arial" w:eastAsia="Arial" w:hAnsi="Arial"/>
          <w:color w:val="000000"/>
          <w:sz w:val="22"/>
          <w:szCs w:val="22"/>
          <w:rtl w:val="0"/>
        </w:rPr>
        <w:t xml:space="preserve"> les raconter à quiconque passe par là. Le genre de comédie excessive que Maman n’aime pas.</w:t>
      </w:r>
      <w:r w:rsidDel="00000000" w:rsidR="00000000" w:rsidRPr="00000000">
        <w:rPr>
          <w:rtl w:val="0"/>
        </w:rPr>
      </w:r>
    </w:p>
    <w:p w:rsidR="00000000" w:rsidDel="00000000" w:rsidP="00000000" w:rsidRDefault="00000000" w:rsidRPr="00000000" w14:paraId="00000031">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J’ai écouté longuement ses fables. C’est très intéressant d’avoir un chamarade si téméraire. Avec un bon coup de patte, je devrais parvenir à l’enfermer dans le noir complet s’il va à la cave.</w:t>
      </w:r>
    </w:p>
    <w:p w:rsidR="00000000" w:rsidDel="00000000" w:rsidP="00000000" w:rsidRDefault="00000000" w:rsidRPr="00000000" w14:paraId="00000032">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Arial" w:cs="Arial" w:eastAsia="Arial" w:hAnsi="Arial"/>
          <w:b w:val="1"/>
          <w:color w:val="000000"/>
          <w:sz w:val="22"/>
          <w:szCs w:val="22"/>
          <w:rtl w:val="0"/>
        </w:rPr>
        <w:t xml:space="preserve">- Tesla :</w:t>
      </w:r>
      <w:r w:rsidDel="00000000" w:rsidR="00000000" w:rsidRPr="00000000">
        <w:rPr>
          <w:rFonts w:ascii="Arial" w:cs="Arial" w:eastAsia="Arial" w:hAnsi="Arial"/>
          <w:color w:val="000000"/>
          <w:sz w:val="22"/>
          <w:szCs w:val="22"/>
          <w:rtl w:val="0"/>
        </w:rPr>
        <w:t xml:space="preserve"> Sans doute mon concurrent le plus féroce. Le plus jeune de nous tous. Heureusement pour lui, sa mignonnerie est dépassée par son énergie débordante. Et Maman n’a plus la force d’accorder autant d’attention à un jeune chat comme elle l’a fait pour moi.</w:t>
      </w:r>
      <w:r w:rsidDel="00000000" w:rsidR="00000000" w:rsidRPr="00000000">
        <w:rPr>
          <w:rtl w:val="0"/>
        </w:rPr>
      </w:r>
    </w:p>
    <w:p w:rsidR="00000000" w:rsidDel="00000000" w:rsidP="00000000" w:rsidRDefault="00000000" w:rsidRPr="00000000" w14:paraId="00000034">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Qu’importe, je n’hésite pas à jouer et m’occuper de lui car Maman trouve que nous formons un joli duo. Je sais profiter de sa popularité, décroissante.</w:t>
      </w:r>
    </w:p>
    <w:p w:rsidR="00000000" w:rsidDel="00000000" w:rsidP="00000000" w:rsidRDefault="00000000" w:rsidRPr="00000000" w14:paraId="00000035">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6">
      <w:pPr>
        <w:rPr/>
      </w:pPr>
      <w:r w:rsidDel="00000000" w:rsidR="00000000" w:rsidRPr="00000000">
        <w:rPr>
          <w:rFonts w:ascii="Arial" w:cs="Arial" w:eastAsia="Arial" w:hAnsi="Arial"/>
          <w:b w:val="1"/>
          <w:color w:val="000000"/>
          <w:sz w:val="22"/>
          <w:szCs w:val="22"/>
          <w:rtl w:val="0"/>
        </w:rPr>
        <w:t xml:space="preserve">- Chasuke :</w:t>
      </w:r>
      <w:r w:rsidDel="00000000" w:rsidR="00000000" w:rsidRPr="00000000">
        <w:rPr>
          <w:rFonts w:ascii="Arial" w:cs="Arial" w:eastAsia="Arial" w:hAnsi="Arial"/>
          <w:color w:val="000000"/>
          <w:sz w:val="22"/>
          <w:szCs w:val="22"/>
          <w:rtl w:val="0"/>
        </w:rPr>
        <w:t xml:space="preserve"> Aucun risque de ce côté-là. Ma Maman étant la meilleure des mamans, elle a récupéré ce chat errant pour lui donner un toit. Face à sa personnalité taciturne et distante, je ne brille que plus encore !</w:t>
      </w:r>
      <w:r w:rsidDel="00000000" w:rsidR="00000000" w:rsidRPr="00000000">
        <w:rPr>
          <w:rtl w:val="0"/>
        </w:rPr>
      </w:r>
    </w:p>
    <w:p w:rsidR="00000000" w:rsidDel="00000000" w:rsidP="00000000" w:rsidRDefault="00000000" w:rsidRPr="00000000" w14:paraId="00000037">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C’est une cible de choix à faire accuser par ailleurs. D’autant qu’il me semble qu’il était seul au salon quand le chat du voisin est rentré.</w:t>
      </w:r>
    </w:p>
    <w:p w:rsidR="00000000" w:rsidDel="00000000" w:rsidP="00000000" w:rsidRDefault="00000000" w:rsidRPr="00000000" w14:paraId="00000038">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9">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A">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B">
      <w:pPr>
        <w:rPr>
          <w:rFonts w:ascii="Arial" w:cs="Arial" w:eastAsia="Arial" w:hAnsi="Arial"/>
          <w:sz w:val="22"/>
          <w:szCs w:val="22"/>
        </w:rPr>
      </w:pPr>
      <w:r w:rsidDel="00000000" w:rsidR="00000000" w:rsidRPr="00000000">
        <w:rPr>
          <w:rFonts w:ascii="Noto Sans Symbols" w:cs="Noto Sans Symbols" w:eastAsia="Noto Sans Symbols" w:hAnsi="Noto Sans Symbols"/>
          <w:color w:val="000000"/>
          <w:sz w:val="22"/>
          <w:szCs w:val="22"/>
          <w:rtl w:val="0"/>
        </w:rPr>
        <w:t xml:space="preserve">🡪</w:t>
      </w:r>
      <w:r w:rsidDel="00000000" w:rsidR="00000000" w:rsidRPr="00000000">
        <w:rPr>
          <w:rFonts w:ascii="Arial" w:cs="Arial" w:eastAsia="Arial" w:hAnsi="Arial"/>
          <w:color w:val="000000"/>
          <w:sz w:val="22"/>
          <w:szCs w:val="22"/>
          <w:rtl w:val="0"/>
        </w:rPr>
        <w:t xml:space="preserve"> Tableau des jeux (à t</w:t>
      </w:r>
      <w:r w:rsidDel="00000000" w:rsidR="00000000" w:rsidRPr="00000000">
        <w:rPr>
          <w:rFonts w:ascii="Arial" w:cs="Arial" w:eastAsia="Arial" w:hAnsi="Arial"/>
          <w:sz w:val="22"/>
          <w:szCs w:val="22"/>
          <w:rtl w:val="0"/>
        </w:rPr>
        <w:t xml:space="preserve">itre indicatif) :</w:t>
      </w:r>
    </w:p>
    <w:p w:rsidR="00000000" w:rsidDel="00000000" w:rsidP="00000000" w:rsidRDefault="00000000" w:rsidRPr="00000000" w14:paraId="0000003C">
      <w:pPr>
        <w:rPr>
          <w:rFonts w:ascii="Arial" w:cs="Arial" w:eastAsia="Arial" w:hAnsi="Arial"/>
          <w:sz w:val="22"/>
          <w:szCs w:val="22"/>
        </w:rPr>
      </w:pPr>
      <w:r w:rsidDel="00000000" w:rsidR="00000000" w:rsidRPr="00000000">
        <w:rPr>
          <w:rtl w:val="0"/>
        </w:rPr>
      </w:r>
    </w:p>
    <w:tbl>
      <w:tblPr>
        <w:tblStyle w:val="Table1"/>
        <w:tblW w:w="34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95"/>
        <w:gridCol w:w="1500"/>
        <w:tblGridChange w:id="0">
          <w:tblGrid>
            <w:gridCol w:w="1995"/>
            <w:gridCol w:w="1500"/>
          </w:tblGrid>
        </w:tblGridChange>
      </w:tblGrid>
      <w:tr>
        <w:trPr>
          <w:cantSplit w:val="0"/>
          <w:trHeight w:val="330" w:hRule="atLeast"/>
          <w:tblHeader w:val="0"/>
        </w:trPr>
        <w:tc>
          <w:tcPr>
            <w:tcBorders>
              <w:top w:color="cccccc" w:space="0" w:sz="6" w:val="single"/>
              <w:left w:color="cccccc" w:space="0" w:sz="6" w:val="single"/>
              <w:bottom w:color="000000" w:space="0" w:sz="18"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18" w:val="single"/>
              <w:left w:color="cccccc" w:space="0" w:sz="6" w:val="single"/>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Aimant</w:t>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Tickets de caisse</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40">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Souris en plastique</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42">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Petits cartons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Gros cartons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6">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Balles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8">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Fils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Pelottes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C">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Ecocups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E">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Miroirs</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Point rouge qui bouge</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2">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40" w:hRule="atLeast"/>
          <w:tblHeader w:val="0"/>
        </w:trPr>
        <w:tc>
          <w:tcPr>
            <w:tcBorders>
              <w:top w:color="cccccc" w:space="0" w:sz="6" w:val="single"/>
              <w:left w:color="000000" w:space="0" w:sz="18" w:val="single"/>
              <w:bottom w:color="000000" w:space="0" w:sz="18"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Herbe à chat</w:t>
            </w:r>
          </w:p>
        </w:tc>
        <w:tc>
          <w:tcPr>
            <w:tcBorders>
              <w:top w:color="cccccc" w:space="0" w:sz="6" w:val="single"/>
              <w:left w:color="cccccc" w:space="0" w:sz="6" w:val="single"/>
              <w:bottom w:color="000000" w:space="0" w:sz="18"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4">
            <w:pPr>
              <w:widowControl w:val="0"/>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5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rPr>
          <w:rFonts w:ascii="Arial" w:cs="Arial" w:eastAsia="Arial" w:hAnsi="Arial"/>
          <w:sz w:val="22"/>
          <w:szCs w:val="22"/>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tblGridChange w:id="0">
          <w:tblGrid>
            <w:gridCol w:w="1500"/>
            <w:gridCol w:w="1500"/>
            <w:gridCol w:w="1500"/>
          </w:tblGrid>
        </w:tblGridChange>
      </w:tblGrid>
      <w:tr>
        <w:trPr>
          <w:cantSplit w:val="0"/>
          <w:trHeight w:val="315" w:hRule="atLeast"/>
          <w:tblHeader w:val="0"/>
        </w:trPr>
        <w:tc>
          <w:tcPr>
            <w:tcBorders>
              <w:top w:color="000000" w:space="0" w:sz="6" w:val="single"/>
              <w:left w:color="000000" w:space="0" w:sz="12" w:val="single"/>
              <w:bottom w:color="000000" w:space="0" w:sz="12"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5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Beurk</w:t>
            </w:r>
          </w:p>
        </w:tc>
        <w:tc>
          <w:tcPr>
            <w:tcBorders>
              <w:top w:color="000000" w:space="0" w:sz="6" w:val="single"/>
              <w:left w:color="cccccc" w:space="0" w:sz="6" w:val="single"/>
              <w:bottom w:color="000000" w:space="0" w:sz="12"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5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Ok</w:t>
            </w:r>
          </w:p>
        </w:tc>
        <w:tc>
          <w:tcPr>
            <w:tcBorders>
              <w:top w:color="000000" w:space="0" w:sz="6" w:val="single"/>
              <w:left w:color="cccccc" w:space="0" w:sz="6" w:val="single"/>
              <w:bottom w:color="000000" w:space="0" w:sz="12" w:val="single"/>
              <w:right w:color="000000" w:space="0" w:sz="12"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Ouiiiiii</w:t>
            </w:r>
          </w:p>
        </w:tc>
      </w:tr>
    </w:tbl>
    <w:p w:rsidR="00000000" w:rsidDel="00000000" w:rsidP="00000000" w:rsidRDefault="00000000" w:rsidRPr="00000000" w14:paraId="0000005A">
      <w:pPr>
        <w:rPr>
          <w:rFonts w:ascii="Arial" w:cs="Arial" w:eastAsia="Arial" w:hAnsi="Arial"/>
          <w:sz w:val="22"/>
          <w:szCs w:val="22"/>
        </w:rPr>
      </w:pPr>
      <w:r w:rsidDel="00000000" w:rsidR="00000000" w:rsidRPr="00000000">
        <w:rPr>
          <w:rtl w:val="0"/>
        </w:rPr>
      </w:r>
    </w:p>
    <w:sectPr>
      <w:headerReference r:id="rId6" w:type="default"/>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Noto Sans Symbols">
    <w:embedRegular w:fontKey="{00000000-0000-0000-0000-000000000000}" r:id="rId1" w:subsetted="0"/>
    <w:embedBold w:fontKey="{00000000-0000-0000-0000-000000000000}" r:id="rId2" w:subsetted="0"/>
  </w:font>
  <w:font w:name="Liberation Serif"/>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