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center"/>
        <w:rPr>
          <w:rFonts w:ascii="Liberation Serif" w:cs="Liberation Serif" w:eastAsia="Liberation Serif" w:hAnsi="Liberation Serif"/>
          <w:b w:val="1"/>
          <w:sz w:val="24"/>
          <w:szCs w:val="24"/>
        </w:rPr>
      </w:pPr>
      <w:r w:rsidDel="00000000" w:rsidR="00000000" w:rsidRPr="00000000">
        <w:rPr>
          <w:rFonts w:ascii="Liberation Serif" w:cs="Liberation Serif" w:eastAsia="Liberation Serif" w:hAnsi="Liberation Serif"/>
          <w:b w:val="1"/>
          <w:sz w:val="24"/>
          <w:szCs w:val="24"/>
          <w:rtl w:val="0"/>
        </w:rPr>
        <w:t xml:space="preserve">Panda(la)</w:t>
      </w:r>
      <w:r w:rsidDel="00000000" w:rsidR="00000000" w:rsidRPr="00000000">
        <w:rPr>
          <w:rtl w:val="0"/>
        </w:rPr>
      </w:r>
    </w:p>
    <w:p w:rsidR="00000000" w:rsidDel="00000000" w:rsidP="00000000" w:rsidRDefault="00000000" w:rsidRPr="00000000" w14:paraId="00000002">
      <w:pPr>
        <w:spacing w:line="240" w:lineRule="auto"/>
        <w:jc w:val="center"/>
        <w:rPr>
          <w:rFonts w:ascii="Liberation Serif" w:cs="Liberation Serif" w:eastAsia="Liberation Serif" w:hAnsi="Liberation Serif"/>
          <w:sz w:val="24"/>
          <w:szCs w:val="24"/>
        </w:rPr>
      </w:pPr>
      <w:r w:rsidDel="00000000" w:rsidR="00000000" w:rsidRPr="00000000">
        <w:rPr>
          <w:rFonts w:ascii="Liberation Serif" w:cs="Liberation Serif" w:eastAsia="Liberation Serif" w:hAnsi="Liberation Serif"/>
          <w:sz w:val="24"/>
          <w:szCs w:val="24"/>
          <w:rtl w:val="0"/>
        </w:rPr>
        <w:t xml:space="preserve">« I’m the Mafia »</w:t>
      </w:r>
    </w:p>
    <w:p w:rsidR="00000000" w:rsidDel="00000000" w:rsidP="00000000" w:rsidRDefault="00000000" w:rsidRPr="00000000" w14:paraId="00000003">
      <w:pPr>
        <w:spacing w:line="240" w:lineRule="auto"/>
        <w:jc w:val="center"/>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004">
      <w:pPr>
        <w:spacing w:line="240" w:lineRule="auto"/>
        <w:jc w:val="center"/>
        <w:rPr>
          <w:rFonts w:ascii="Liberation Serif" w:cs="Liberation Serif" w:eastAsia="Liberation Serif" w:hAnsi="Liberation Serif"/>
          <w:sz w:val="24"/>
          <w:szCs w:val="24"/>
        </w:rPr>
      </w:pPr>
      <w:r w:rsidDel="00000000" w:rsidR="00000000" w:rsidRPr="00000000">
        <w:rPr>
          <w:rFonts w:ascii="Liberation Serif" w:cs="Liberation Serif" w:eastAsia="Liberation Serif" w:hAnsi="Liberation Serif"/>
          <w:sz w:val="24"/>
          <w:szCs w:val="24"/>
          <w:rtl w:val="0"/>
        </w:rPr>
        <w:t xml:space="preserve">Pelage : Un pelage blanc et noir.</w:t>
      </w:r>
    </w:p>
    <w:p w:rsidR="00000000" w:rsidDel="00000000" w:rsidP="00000000" w:rsidRDefault="00000000" w:rsidRPr="00000000" w14:paraId="00000005">
      <w:pPr>
        <w:spacing w:line="240" w:lineRule="auto"/>
        <w:jc w:val="center"/>
        <w:rPr>
          <w:rFonts w:ascii="Liberation Serif" w:cs="Liberation Serif" w:eastAsia="Liberation Serif" w:hAnsi="Liberation Serif"/>
          <w:sz w:val="24"/>
          <w:szCs w:val="24"/>
        </w:rPr>
      </w:pPr>
      <w:r w:rsidDel="00000000" w:rsidR="00000000" w:rsidRPr="00000000">
        <w:rPr>
          <w:rFonts w:ascii="Liberation Serif" w:cs="Liberation Serif" w:eastAsia="Liberation Serif" w:hAnsi="Liberation Serif"/>
          <w:sz w:val="24"/>
          <w:szCs w:val="24"/>
          <w:rtl w:val="0"/>
        </w:rPr>
        <w:t xml:space="preserve">Yeux : verts</w:t>
      </w:r>
    </w:p>
    <w:p w:rsidR="00000000" w:rsidDel="00000000" w:rsidP="00000000" w:rsidRDefault="00000000" w:rsidRPr="00000000" w14:paraId="00000006">
      <w:pPr>
        <w:spacing w:line="240" w:lineRule="auto"/>
        <w:jc w:val="center"/>
        <w:rPr>
          <w:rFonts w:ascii="Liberation Serif" w:cs="Liberation Serif" w:eastAsia="Liberation Serif" w:hAnsi="Liberation Serif"/>
          <w:sz w:val="24"/>
          <w:szCs w:val="24"/>
        </w:rPr>
      </w:pPr>
      <w:r w:rsidDel="00000000" w:rsidR="00000000" w:rsidRPr="00000000">
        <w:rPr>
          <w:rFonts w:ascii="Liberation Serif" w:cs="Liberation Serif" w:eastAsia="Liberation Serif" w:hAnsi="Liberation Serif"/>
          <w:sz w:val="24"/>
          <w:szCs w:val="24"/>
          <w:rtl w:val="0"/>
        </w:rPr>
        <w:t xml:space="preserve">Truffe : noire</w:t>
      </w:r>
    </w:p>
    <w:p w:rsidR="00000000" w:rsidDel="00000000" w:rsidP="00000000" w:rsidRDefault="00000000" w:rsidRPr="00000000" w14:paraId="00000007">
      <w:pPr>
        <w:spacing w:line="240" w:lineRule="auto"/>
        <w:jc w:val="center"/>
        <w:rPr>
          <w:rFonts w:ascii="Liberation Serif" w:cs="Liberation Serif" w:eastAsia="Liberation Serif" w:hAnsi="Liberation Serif"/>
        </w:rPr>
      </w:pPr>
      <w:r w:rsidDel="00000000" w:rsidR="00000000" w:rsidRPr="00000000">
        <w:rPr>
          <w:rtl w:val="0"/>
        </w:rPr>
      </w:r>
    </w:p>
    <w:p w:rsidR="00000000" w:rsidDel="00000000" w:rsidP="00000000" w:rsidRDefault="00000000" w:rsidRPr="00000000" w14:paraId="00000008">
      <w:pPr>
        <w:spacing w:line="240" w:lineRule="auto"/>
        <w:rPr>
          <w:rFonts w:ascii="Liberation Serif" w:cs="Liberation Serif" w:eastAsia="Liberation Serif" w:hAnsi="Liberation Serif"/>
        </w:rPr>
      </w:pPr>
      <w:r w:rsidDel="00000000" w:rsidR="00000000" w:rsidRPr="00000000">
        <w:rPr>
          <w:rFonts w:ascii="Liberation Serif" w:cs="Liberation Serif" w:eastAsia="Liberation Serif" w:hAnsi="Liberation Serif"/>
          <w:rtl w:val="0"/>
        </w:rPr>
        <w:tab/>
        <w:t xml:space="preserve">Lorsque votre maîtresse t'a adopté, le vieux chat Salomon t’a pris sous sa patte. Il t’a confié ce qu’il avait de plus précieux : son territoire, clôturé par la barrière du jardin. Il souhaitait que tu protèges votre Humaine des invasions des autres animaux et que, ainsi, tu  assures la sécurité des chats que cette bonne Humaine recueillait sous son toit depuis des générations. </w:t>
      </w:r>
    </w:p>
    <w:p w:rsidR="00000000" w:rsidDel="00000000" w:rsidP="00000000" w:rsidRDefault="00000000" w:rsidRPr="00000000" w14:paraId="00000009">
      <w:pPr>
        <w:spacing w:line="240" w:lineRule="auto"/>
        <w:ind w:firstLine="720"/>
        <w:rPr>
          <w:rFonts w:ascii="Liberation Serif" w:cs="Liberation Serif" w:eastAsia="Liberation Serif" w:hAnsi="Liberation Serif"/>
        </w:rPr>
      </w:pPr>
      <w:r w:rsidDel="00000000" w:rsidR="00000000" w:rsidRPr="00000000">
        <w:rPr>
          <w:rFonts w:ascii="Liberation Serif" w:cs="Liberation Serif" w:eastAsia="Liberation Serif" w:hAnsi="Liberation Serif"/>
          <w:rtl w:val="0"/>
        </w:rPr>
        <w:t xml:space="preserve">Un jour, Salomon te dit du haut du coussin d’autorité : “Nous sommes comme une même portée. Un jour, je partirai chez le vétérinaire et je ne reviendrai pas. Il ne faudra pas que tu me pleures, ainsi va la destinée des chats. Mais ce jour-là, tu seras responsable de ces cervelles de conserve et tu devras leur garantir une vie de pacha.” Salomon partit le lendemain chez le vétérinaire et ne revint jamais.</w:t>
      </w:r>
    </w:p>
    <w:p w:rsidR="00000000" w:rsidDel="00000000" w:rsidP="00000000" w:rsidRDefault="00000000" w:rsidRPr="00000000" w14:paraId="0000000A">
      <w:pPr>
        <w:spacing w:line="240" w:lineRule="auto"/>
        <w:ind w:firstLine="720"/>
        <w:rPr>
          <w:rFonts w:ascii="Liberation Serif" w:cs="Liberation Serif" w:eastAsia="Liberation Serif" w:hAnsi="Liberation Serif"/>
        </w:rPr>
      </w:pPr>
      <w:r w:rsidDel="00000000" w:rsidR="00000000" w:rsidRPr="00000000">
        <w:rPr>
          <w:rFonts w:ascii="Liberation Serif" w:cs="Liberation Serif" w:eastAsia="Liberation Serif" w:hAnsi="Liberation Serif"/>
          <w:rtl w:val="0"/>
        </w:rPr>
        <w:t xml:space="preserve">Tu te revois, fringant jeune chat, sillonnant le jardin à la recherche d’intrus. Tu les débusquais à l’odeur ! Ta truffe était un répertoire olfactif de premier ordre. Et tu connaissais ta mission. Tu as coursé plus d’un animal pour conserver votre territoire et tu as même fini par l’agrandir. Aujourd’hui, ton contrôle s’étend sur l’ensemble du quartier. Certes, tu n’as plus la fougue de ta jeunesse mais ces longues années ont permis d’acquérir une solide réputation : que ce soit les anciens animaux ou les nouveaux animaux du quartier, tous te connaissent, te respectent et te craignent. Ils ont conscience que tu tolères leur présence sur votre sol, ni plus ni moins. Tu n’es pas un tyran despotique pour autant. On te connaît pour ta grande sagesse et ton sens profond de la justice. Les autres animaux viennent souvent te consulter ou te prendre comme arbitre pour gérer les conflits.</w:t>
      </w:r>
    </w:p>
    <w:p w:rsidR="00000000" w:rsidDel="00000000" w:rsidP="00000000" w:rsidRDefault="00000000" w:rsidRPr="00000000" w14:paraId="0000000B">
      <w:pPr>
        <w:spacing w:line="240" w:lineRule="auto"/>
        <w:rPr>
          <w:rFonts w:ascii="Liberation Serif" w:cs="Liberation Serif" w:eastAsia="Liberation Serif" w:hAnsi="Liberation Serif"/>
        </w:rPr>
      </w:pPr>
      <w:r w:rsidDel="00000000" w:rsidR="00000000" w:rsidRPr="00000000">
        <w:rPr>
          <w:rFonts w:ascii="Liberation Serif" w:cs="Liberation Serif" w:eastAsia="Liberation Serif" w:hAnsi="Liberation Serif"/>
          <w:rtl w:val="0"/>
        </w:rPr>
        <w:tab/>
        <w:t xml:space="preserve">Les seuls sacs à croquettes vides qui ne s’en rendent pas compte, ce sont les chats de la maison. Tu as bien rempli ta mission. Chacun des chats de votre maîtresse est bien identifié et aucun animal n’oserait venir leur chercher des puces lorsqu’il se balade dehors.</w:t>
      </w:r>
    </w:p>
    <w:p w:rsidR="00000000" w:rsidDel="00000000" w:rsidP="00000000" w:rsidRDefault="00000000" w:rsidRPr="00000000" w14:paraId="0000000C">
      <w:pPr>
        <w:spacing w:line="240" w:lineRule="auto"/>
        <w:rPr>
          <w:rFonts w:ascii="Liberation Serif" w:cs="Liberation Serif" w:eastAsia="Liberation Serif" w:hAnsi="Liberation Serif"/>
        </w:rPr>
      </w:pPr>
      <w:r w:rsidDel="00000000" w:rsidR="00000000" w:rsidRPr="00000000">
        <w:rPr>
          <w:rFonts w:ascii="Liberation Serif" w:cs="Liberation Serif" w:eastAsia="Liberation Serif" w:hAnsi="Liberation Serif"/>
          <w:rtl w:val="0"/>
        </w:rPr>
        <w:tab/>
      </w:r>
    </w:p>
    <w:p w:rsidR="00000000" w:rsidDel="00000000" w:rsidP="00000000" w:rsidRDefault="00000000" w:rsidRPr="00000000" w14:paraId="0000000D">
      <w:pPr>
        <w:spacing w:line="240" w:lineRule="auto"/>
        <w:rPr>
          <w:rFonts w:ascii="Liberation Serif" w:cs="Liberation Serif" w:eastAsia="Liberation Serif" w:hAnsi="Liberation Serif"/>
        </w:rPr>
      </w:pPr>
      <w:r w:rsidDel="00000000" w:rsidR="00000000" w:rsidRPr="00000000">
        <w:rPr>
          <w:rFonts w:ascii="Liberation Serif" w:cs="Liberation Serif" w:eastAsia="Liberation Serif" w:hAnsi="Liberation Serif"/>
          <w:rtl w:val="0"/>
        </w:rPr>
        <w:tab/>
        <w:t xml:space="preserve">A présent, tu es vieux chat et tu passes le plus clair de ton temps sur le coussin d’autorité face à la fenêtre. De là, tu surveilles le jardin et le persan du voisin. Ton plus vieil ennemi. Vos affrontements resteront dans la légende. Tu as définitivement assis ta domination lors de votre affrontement sur le toit de sa maison. En pissant sur le paillasson de ses humains, tu as laissé une trace indélébile de ta victoire. De nos jours, vous vous regardez en chat de faïence à travers la fenêtre.</w:t>
      </w:r>
    </w:p>
    <w:p w:rsidR="00000000" w:rsidDel="00000000" w:rsidP="00000000" w:rsidRDefault="00000000" w:rsidRPr="00000000" w14:paraId="0000000E">
      <w:pPr>
        <w:spacing w:line="240" w:lineRule="auto"/>
        <w:rPr>
          <w:rFonts w:ascii="Liberation Serif" w:cs="Liberation Serif" w:eastAsia="Liberation Serif" w:hAnsi="Liberation Serif"/>
        </w:rPr>
      </w:pPr>
      <w:r w:rsidDel="00000000" w:rsidR="00000000" w:rsidRPr="00000000">
        <w:rPr>
          <w:rFonts w:ascii="Liberation Serif" w:cs="Liberation Serif" w:eastAsia="Liberation Serif" w:hAnsi="Liberation Serif"/>
          <w:rtl w:val="0"/>
        </w:rPr>
        <w:tab/>
        <w:t xml:space="preserve">Installé sur le coussin d’autorité, tu as aussi une superbe vue sur le salon. Tu observes en ronronnant les allées et venues des autres chats baignés dans les odeurs familières et rassurantes. Face à toi, superbe comme toujours, Plume trône depuis son arbre à chats. Plume est arrivée très peu de temps après toi. Vous avez passé vos années de jeunes chats ensemble malgré vos différences. Racé, élégant, distingué, tu admires la capacité de Plume à régner en maître sur la demeure. Il faut dire que si tu es le roi du jardin, il est ton comparse le plus discret qui a œuvré au cœur même de la maison pour maintenir la hiérarchie et t’octroyer le coussin d’autorité. Tu ne lui as jamais dit mais c’est pour lui que tu as humilié le persan d’en face. Comment osait-il se déclarer plus racé que Plume !</w:t>
      </w:r>
    </w:p>
    <w:p w:rsidR="00000000" w:rsidDel="00000000" w:rsidP="00000000" w:rsidRDefault="00000000" w:rsidRPr="00000000" w14:paraId="0000000F">
      <w:pPr>
        <w:spacing w:line="240" w:lineRule="auto"/>
        <w:ind w:firstLine="720"/>
        <w:rPr>
          <w:rFonts w:ascii="Liberation Serif" w:cs="Liberation Serif" w:eastAsia="Liberation Serif" w:hAnsi="Liberation Serif"/>
        </w:rPr>
      </w:pPr>
      <w:r w:rsidDel="00000000" w:rsidR="00000000" w:rsidRPr="00000000">
        <w:rPr>
          <w:rFonts w:ascii="Liberation Serif" w:cs="Liberation Serif" w:eastAsia="Liberation Serif" w:hAnsi="Liberation Serif"/>
          <w:rtl w:val="0"/>
        </w:rPr>
        <w:t xml:space="preserve">De nos jours, vous aimez passer du temps sur la terrasse à ronronner côte à côte. Lorsque les chats désertent les lieux, il vous arrive de faire vos siestes ensemble. Et, en de rares occasions, si Plume a eu une mauvaise journée, tu le calmes en lui faisant sa toilette.</w:t>
      </w:r>
    </w:p>
    <w:p w:rsidR="00000000" w:rsidDel="00000000" w:rsidP="00000000" w:rsidRDefault="00000000" w:rsidRPr="00000000" w14:paraId="00000010">
      <w:pPr>
        <w:spacing w:line="240" w:lineRule="auto"/>
        <w:ind w:firstLine="720"/>
        <w:rPr>
          <w:rFonts w:ascii="Liberation Serif" w:cs="Liberation Serif" w:eastAsia="Liberation Serif" w:hAnsi="Liberation Serif"/>
        </w:rPr>
      </w:pPr>
      <w:r w:rsidDel="00000000" w:rsidR="00000000" w:rsidRPr="00000000">
        <w:rPr>
          <w:rtl w:val="0"/>
        </w:rPr>
      </w:r>
    </w:p>
    <w:p w:rsidR="00000000" w:rsidDel="00000000" w:rsidP="00000000" w:rsidRDefault="00000000" w:rsidRPr="00000000" w14:paraId="00000011">
      <w:pPr>
        <w:spacing w:line="240" w:lineRule="auto"/>
        <w:ind w:firstLine="720"/>
        <w:rPr>
          <w:rFonts w:ascii="Liberation Serif" w:cs="Liberation Serif" w:eastAsia="Liberation Serif" w:hAnsi="Liberation Serif"/>
        </w:rPr>
      </w:pPr>
      <w:r w:rsidDel="00000000" w:rsidR="00000000" w:rsidRPr="00000000">
        <w:rPr>
          <w:rFonts w:ascii="Liberation Serif" w:cs="Liberation Serif" w:eastAsia="Liberation Serif" w:hAnsi="Liberation Serif"/>
          <w:rtl w:val="0"/>
        </w:rPr>
        <w:t xml:space="preserve">Une idée entêtante te tracasse depuis quelques temps. Tu es à présent Vieux Chat comme l’était Salomon. Tu le sens bien car ton odorat a faibli. En tant que protecteur de la maison de votre maîtresse, tu comprends que ta disparition chez le vétérinaire laissera une marge de manœuvre importante à d’autres animaux pour grappiller du territoire. Comme Salomon, tu ressens qu’il te faut nommer  et former un digne héritier parmi les chats qui t’entourent.</w:t>
      </w:r>
    </w:p>
    <w:p w:rsidR="00000000" w:rsidDel="00000000" w:rsidP="00000000" w:rsidRDefault="00000000" w:rsidRPr="00000000" w14:paraId="00000012">
      <w:pPr>
        <w:spacing w:line="240" w:lineRule="auto"/>
        <w:ind w:firstLine="720"/>
        <w:rPr>
          <w:rFonts w:ascii="Liberation Serif" w:cs="Liberation Serif" w:eastAsia="Liberation Serif" w:hAnsi="Liberation Serif"/>
        </w:rPr>
      </w:pPr>
      <w:r w:rsidDel="00000000" w:rsidR="00000000" w:rsidRPr="00000000">
        <w:rPr>
          <w:rFonts w:ascii="Liberation Serif" w:cs="Liberation Serif" w:eastAsia="Liberation Serif" w:hAnsi="Liberation Serif"/>
          <w:rtl w:val="0"/>
        </w:rPr>
        <w:t xml:space="preserve">Ta tâche est lourde. Et celui à qui elle va incomber aura une charge plus lourde encore ! Vos frontières ne se limitent plus au jardin. La force physique ne suffit plus, les qualités d’orateur et la finesse d’esprit sont de mise pour gagner le respect d’autrui afin d’asseoir sa domination.</w:t>
      </w:r>
    </w:p>
    <w:p w:rsidR="00000000" w:rsidDel="00000000" w:rsidP="00000000" w:rsidRDefault="00000000" w:rsidRPr="00000000" w14:paraId="00000013">
      <w:pPr>
        <w:spacing w:line="240" w:lineRule="auto"/>
        <w:ind w:firstLine="720"/>
        <w:rPr>
          <w:rFonts w:ascii="Liberation Serif" w:cs="Liberation Serif" w:eastAsia="Liberation Serif" w:hAnsi="Liberation Serif"/>
        </w:rPr>
      </w:pPr>
      <w:r w:rsidDel="00000000" w:rsidR="00000000" w:rsidRPr="00000000">
        <w:rPr>
          <w:rFonts w:ascii="Liberation Serif" w:cs="Liberation Serif" w:eastAsia="Liberation Serif" w:hAnsi="Liberation Serif"/>
          <w:rtl w:val="0"/>
        </w:rPr>
        <w:t xml:space="preserve">Et puis, tu sais que tu vas ôter l'insouciance paisible à l’un de tes camarades, celle-ci même dans laquelle tu les as confortés. Tout chat devrait pouvoir vivre comme un pacha. Mais ce mode de vie nécessite que certains se sacrifient pour le bien des autres félins de la maisonnée et de votre maîtresse. Tu crains la réaction de ton héritier : comment réagira-t-il face à la révélation de ton éventuelle disparition chez le vétérinaire ? Aura-t-il les griffes assez longues pour bouter les ennemis hors du quartier ? Se montrera-t-il à la hauteur de tes espérances ?</w:t>
      </w:r>
    </w:p>
    <w:p w:rsidR="00000000" w:rsidDel="00000000" w:rsidP="00000000" w:rsidRDefault="00000000" w:rsidRPr="00000000" w14:paraId="00000014">
      <w:pPr>
        <w:spacing w:line="240" w:lineRule="auto"/>
        <w:ind w:firstLine="720"/>
        <w:rPr>
          <w:rFonts w:ascii="Liberation Serif" w:cs="Liberation Serif" w:eastAsia="Liberation Serif" w:hAnsi="Liberation Serif"/>
        </w:rPr>
      </w:pPr>
      <w:r w:rsidDel="00000000" w:rsidR="00000000" w:rsidRPr="00000000">
        <w:rPr>
          <w:rFonts w:ascii="Liberation Serif" w:cs="Liberation Serif" w:eastAsia="Liberation Serif" w:hAnsi="Liberation Serif"/>
          <w:rtl w:val="0"/>
        </w:rPr>
        <w:t xml:space="preserve">Tu as observé les candidats, tu as déjà une petite idée de leur potentiel.</w:t>
      </w:r>
    </w:p>
    <w:p w:rsidR="00000000" w:rsidDel="00000000" w:rsidP="00000000" w:rsidRDefault="00000000" w:rsidRPr="00000000" w14:paraId="00000015">
      <w:pPr>
        <w:spacing w:line="240" w:lineRule="auto"/>
        <w:ind w:left="0" w:firstLine="0"/>
        <w:rPr>
          <w:rFonts w:ascii="Liberation Serif" w:cs="Liberation Serif" w:eastAsia="Liberation Serif" w:hAnsi="Liberation Serif"/>
        </w:rPr>
      </w:pPr>
      <w:r w:rsidDel="00000000" w:rsidR="00000000" w:rsidRPr="00000000">
        <w:rPr>
          <w:rFonts w:ascii="Liberation Serif" w:cs="Liberation Serif" w:eastAsia="Liberation Serif" w:hAnsi="Liberation Serif"/>
          <w:rtl w:val="0"/>
        </w:rPr>
        <w:t xml:space="preserve">Plume est hors concours : c’est le pacha incarné et tu feras tout pour le maintenir dans son confort au sein de la maison. Il a l’étoffe de véritable chat de salon, pas d’un vulgaire baroudeur comme tu l’es.</w:t>
      </w:r>
    </w:p>
    <w:p w:rsidR="00000000" w:rsidDel="00000000" w:rsidP="00000000" w:rsidRDefault="00000000" w:rsidRPr="00000000" w14:paraId="00000016">
      <w:pPr>
        <w:spacing w:line="240" w:lineRule="auto"/>
        <w:ind w:left="0" w:firstLine="0"/>
        <w:rPr>
          <w:rFonts w:ascii="Liberation Serif" w:cs="Liberation Serif" w:eastAsia="Liberation Serif" w:hAnsi="Liberation Serif"/>
        </w:rPr>
      </w:pPr>
      <w:r w:rsidDel="00000000" w:rsidR="00000000" w:rsidRPr="00000000">
        <w:rPr>
          <w:rFonts w:ascii="Liberation Serif" w:cs="Liberation Serif" w:eastAsia="Liberation Serif" w:hAnsi="Liberation Serif"/>
          <w:rtl w:val="0"/>
        </w:rPr>
        <w:t xml:space="preserve">Aimant. Trop une grenade d’amour. Il est gentil avec votre maîtresse et les autres chats. Mais ce n’est pas un bagarreur. </w:t>
      </w:r>
    </w:p>
    <w:p w:rsidR="00000000" w:rsidDel="00000000" w:rsidP="00000000" w:rsidRDefault="00000000" w:rsidRPr="00000000" w14:paraId="00000017">
      <w:pPr>
        <w:spacing w:line="240" w:lineRule="auto"/>
        <w:ind w:left="0" w:firstLine="0"/>
        <w:rPr>
          <w:rFonts w:ascii="Liberation Serif" w:cs="Liberation Serif" w:eastAsia="Liberation Serif" w:hAnsi="Liberation Serif"/>
        </w:rPr>
      </w:pPr>
      <w:r w:rsidDel="00000000" w:rsidR="00000000" w:rsidRPr="00000000">
        <w:rPr>
          <w:rFonts w:ascii="Liberation Serif" w:cs="Liberation Serif" w:eastAsia="Liberation Serif" w:hAnsi="Liberation Serif"/>
          <w:rtl w:val="0"/>
        </w:rPr>
        <w:t xml:space="preserve">Dominguez a du potentiel… Si ces histoires sont vraies. En tout cas, il parle bien. Trop. Mais bien. Les autres chats l’écoutent. Il faudrait lui apprendre à canaliser sa verve et vérifier ses coups de pattes. Il était présent lors de quelques épisodes de chasse.</w:t>
      </w:r>
    </w:p>
    <w:p w:rsidR="00000000" w:rsidDel="00000000" w:rsidP="00000000" w:rsidRDefault="00000000" w:rsidRPr="00000000" w14:paraId="00000018">
      <w:pPr>
        <w:spacing w:line="240" w:lineRule="auto"/>
        <w:ind w:left="0" w:firstLine="0"/>
        <w:rPr>
          <w:rFonts w:ascii="Liberation Serif" w:cs="Liberation Serif" w:eastAsia="Liberation Serif" w:hAnsi="Liberation Serif"/>
        </w:rPr>
      </w:pPr>
      <w:r w:rsidDel="00000000" w:rsidR="00000000" w:rsidRPr="00000000">
        <w:rPr>
          <w:rFonts w:ascii="Liberation Serif" w:cs="Liberation Serif" w:eastAsia="Liberation Serif" w:hAnsi="Liberation Serif"/>
          <w:rtl w:val="0"/>
        </w:rPr>
        <w:t xml:space="preserve">Tesla est jeune et donc malléable. Il court de partout, n’est habitué à aucun confort, joue, est curieux. Il reste inexpérimenté. Je peux le tester lorsqu’il vient me voir.</w:t>
      </w:r>
    </w:p>
    <w:p w:rsidR="00000000" w:rsidDel="00000000" w:rsidP="00000000" w:rsidRDefault="00000000" w:rsidRPr="00000000" w14:paraId="00000019">
      <w:pPr>
        <w:spacing w:line="240" w:lineRule="auto"/>
        <w:ind w:left="0" w:firstLine="0"/>
        <w:rPr>
          <w:rFonts w:ascii="Liberation Serif" w:cs="Liberation Serif" w:eastAsia="Liberation Serif" w:hAnsi="Liberation Serif"/>
        </w:rPr>
      </w:pPr>
      <w:r w:rsidDel="00000000" w:rsidR="00000000" w:rsidRPr="00000000">
        <w:rPr>
          <w:rFonts w:ascii="Liberation Serif" w:cs="Liberation Serif" w:eastAsia="Liberation Serif" w:hAnsi="Liberation Serif"/>
          <w:rtl w:val="0"/>
        </w:rPr>
        <w:t xml:space="preserve">Chasuke vient d’arriver. Il n’a aucune légitimité dans la maison et à l’extérieur, les autres ne l’accepteront pas. Il faudrait qu’il fasse preuve de grandes qualités à la chasse comme en société pour que mon avis change.</w:t>
        <w:tab/>
      </w:r>
    </w:p>
    <w:p w:rsidR="00000000" w:rsidDel="00000000" w:rsidP="00000000" w:rsidRDefault="00000000" w:rsidRPr="00000000" w14:paraId="0000001A">
      <w:pPr>
        <w:spacing w:line="240" w:lineRule="auto"/>
        <w:ind w:left="0" w:firstLine="0"/>
        <w:rPr>
          <w:rFonts w:ascii="Liberation Serif" w:cs="Liberation Serif" w:eastAsia="Liberation Serif" w:hAnsi="Liberation Serif"/>
        </w:rPr>
      </w:pPr>
      <w:r w:rsidDel="00000000" w:rsidR="00000000" w:rsidRPr="00000000">
        <w:rPr>
          <w:rtl w:val="0"/>
        </w:rPr>
      </w:r>
    </w:p>
    <w:p w:rsidR="00000000" w:rsidDel="00000000" w:rsidP="00000000" w:rsidRDefault="00000000" w:rsidRPr="00000000" w14:paraId="0000001B">
      <w:pPr>
        <w:spacing w:line="240" w:lineRule="auto"/>
        <w:ind w:left="0" w:firstLine="0"/>
        <w:rPr>
          <w:rFonts w:ascii="Liberation Serif" w:cs="Liberation Serif" w:eastAsia="Liberation Serif" w:hAnsi="Liberation Serif"/>
        </w:rPr>
      </w:pPr>
      <w:r w:rsidDel="00000000" w:rsidR="00000000" w:rsidRPr="00000000">
        <w:rPr>
          <w:rFonts w:ascii="Liberation Serif" w:cs="Liberation Serif" w:eastAsia="Liberation Serif" w:hAnsi="Liberation Serif"/>
          <w:rtl w:val="0"/>
        </w:rPr>
        <w:tab/>
        <w:t xml:space="preserve">Alors que tu ronronnes tranquillement sur ton coussin et que Plume dort sur le canapé, tu décides qu’il est temps de faire ta petite ronde. Depuis qu’il est revenu du vétérinaire, Plume somnole et sa collerette l’encombre. Tu quittes la pièce sans bruit. Mieux vaut qu’il se repose.</w:t>
      </w:r>
    </w:p>
    <w:p w:rsidR="00000000" w:rsidDel="00000000" w:rsidP="00000000" w:rsidRDefault="00000000" w:rsidRPr="00000000" w14:paraId="0000001C">
      <w:pPr>
        <w:spacing w:line="240" w:lineRule="auto"/>
        <w:ind w:left="0" w:firstLine="0"/>
        <w:rPr>
          <w:rFonts w:ascii="Liberation Serif" w:cs="Liberation Serif" w:eastAsia="Liberation Serif" w:hAnsi="Liberation Serif"/>
        </w:rPr>
      </w:pPr>
      <w:r w:rsidDel="00000000" w:rsidR="00000000" w:rsidRPr="00000000">
        <w:rPr>
          <w:rFonts w:ascii="Liberation Serif" w:cs="Liberation Serif" w:eastAsia="Liberation Serif" w:hAnsi="Liberation Serif"/>
          <w:rtl w:val="0"/>
        </w:rPr>
        <w:tab/>
        <w:t xml:space="preserve">Dehors, tout semble normal. Tu entends le bruit d’une fenêtre que l’on referme mais ce n’est pas celle par laquelle tu es passé. Rien d’inquiétant. </w:t>
      </w:r>
    </w:p>
    <w:p w:rsidR="00000000" w:rsidDel="00000000" w:rsidP="00000000" w:rsidRDefault="00000000" w:rsidRPr="00000000" w14:paraId="0000001D">
      <w:pPr>
        <w:spacing w:line="240" w:lineRule="auto"/>
        <w:ind w:left="0" w:firstLine="0"/>
        <w:rPr>
          <w:rFonts w:ascii="Liberation Serif" w:cs="Liberation Serif" w:eastAsia="Liberation Serif" w:hAnsi="Liberation Serif"/>
        </w:rPr>
      </w:pPr>
      <w:r w:rsidDel="00000000" w:rsidR="00000000" w:rsidRPr="00000000">
        <w:rPr>
          <w:rFonts w:ascii="Liberation Serif" w:cs="Liberation Serif" w:eastAsia="Liberation Serif" w:hAnsi="Liberation Serif"/>
          <w:rtl w:val="0"/>
        </w:rPr>
        <w:tab/>
        <w:t xml:space="preserve">Mais ne serait-ce pas votre maîtresse que tu entends ? C’est déjà l’heure des croquettes ! Tu files à toute vitesse dans la cuisine.</w:t>
      </w:r>
      <w:r w:rsidDel="00000000" w:rsidR="00000000" w:rsidRPr="00000000">
        <w:rPr>
          <w:rtl w:val="0"/>
        </w:rPr>
      </w:r>
    </w:p>
    <w:p w:rsidR="00000000" w:rsidDel="00000000" w:rsidP="00000000" w:rsidRDefault="00000000" w:rsidRPr="00000000" w14:paraId="0000001E">
      <w:pPr>
        <w:spacing w:line="240" w:lineRule="auto"/>
        <w:jc w:val="center"/>
        <w:rPr>
          <w:rFonts w:ascii="Liberation Serif" w:cs="Liberation Serif" w:eastAsia="Liberation Serif" w:hAnsi="Liberation Serif"/>
          <w:u w:val="single"/>
        </w:rPr>
      </w:pPr>
      <w:r w:rsidDel="00000000" w:rsidR="00000000" w:rsidRPr="00000000">
        <w:rPr>
          <w:rtl w:val="0"/>
        </w:rPr>
      </w:r>
    </w:p>
    <w:p w:rsidR="00000000" w:rsidDel="00000000" w:rsidP="00000000" w:rsidRDefault="00000000" w:rsidRPr="00000000" w14:paraId="0000001F">
      <w:pPr>
        <w:spacing w:line="240" w:lineRule="auto"/>
        <w:rPr>
          <w:rFonts w:ascii="Liberation Serif" w:cs="Liberation Serif" w:eastAsia="Liberation Serif" w:hAnsi="Liberation Serif"/>
        </w:rPr>
      </w:pPr>
      <w:r w:rsidDel="00000000" w:rsidR="00000000" w:rsidRPr="00000000">
        <w:rPr>
          <w:rFonts w:ascii="Liberation Serif" w:cs="Liberation Serif" w:eastAsia="Liberation Serif" w:hAnsi="Liberation Serif"/>
          <w:u w:val="single"/>
          <w:rtl w:val="0"/>
        </w:rPr>
        <w:t xml:space="preserve">Les mots que tu comprends en plus :</w:t>
      </w:r>
      <w:r w:rsidDel="00000000" w:rsidR="00000000" w:rsidRPr="00000000">
        <w:rPr>
          <w:rtl w:val="0"/>
        </w:rPr>
      </w:r>
    </w:p>
    <w:p w:rsidR="00000000" w:rsidDel="00000000" w:rsidP="00000000" w:rsidRDefault="00000000" w:rsidRPr="00000000" w14:paraId="00000020">
      <w:pPr>
        <w:spacing w:line="240" w:lineRule="auto"/>
        <w:rPr>
          <w:rFonts w:ascii="Liberation Serif" w:cs="Liberation Serif" w:eastAsia="Liberation Serif" w:hAnsi="Liberation Serif"/>
        </w:rPr>
      </w:pPr>
      <w:r w:rsidDel="00000000" w:rsidR="00000000" w:rsidRPr="00000000">
        <w:rPr>
          <w:rtl w:val="0"/>
        </w:rPr>
      </w:r>
    </w:p>
    <w:p w:rsidR="00000000" w:rsidDel="00000000" w:rsidP="00000000" w:rsidRDefault="00000000" w:rsidRPr="00000000" w14:paraId="00000021">
      <w:pPr>
        <w:spacing w:line="240" w:lineRule="auto"/>
        <w:rPr>
          <w:rFonts w:ascii="Liberation Serif" w:cs="Liberation Serif" w:eastAsia="Liberation Serif" w:hAnsi="Liberation Serif"/>
          <w:sz w:val="24"/>
          <w:szCs w:val="24"/>
        </w:rPr>
      </w:pPr>
      <w:r w:rsidDel="00000000" w:rsidR="00000000" w:rsidRPr="00000000">
        <w:rPr>
          <w:rtl w:val="0"/>
        </w:rPr>
      </w:r>
    </w:p>
    <w:p w:rsidR="00000000" w:rsidDel="00000000" w:rsidP="00000000" w:rsidRDefault="00000000" w:rsidRPr="00000000" w14:paraId="00000022">
      <w:pPr>
        <w:numPr>
          <w:ilvl w:val="0"/>
          <w:numId w:val="4"/>
        </w:numPr>
        <w:spacing w:line="240" w:lineRule="auto"/>
        <w:ind w:left="720" w:hanging="360"/>
      </w:pPr>
      <w:r w:rsidDel="00000000" w:rsidR="00000000" w:rsidRPr="00000000">
        <w:rPr>
          <w:rtl w:val="0"/>
        </w:rPr>
        <w:t xml:space="preserve">Ton but : - Trouver un héritier ;</w:t>
      </w:r>
    </w:p>
    <w:p w:rsidR="00000000" w:rsidDel="00000000" w:rsidP="00000000" w:rsidRDefault="00000000" w:rsidRPr="00000000" w14:paraId="00000023">
      <w:pPr>
        <w:numPr>
          <w:ilvl w:val="0"/>
          <w:numId w:val="3"/>
        </w:numPr>
        <w:spacing w:line="240" w:lineRule="auto"/>
        <w:ind w:left="1440" w:hanging="360"/>
        <w:rPr>
          <w:u w:val="none"/>
        </w:rPr>
      </w:pPr>
      <w:r w:rsidDel="00000000" w:rsidR="00000000" w:rsidRPr="00000000">
        <w:rPr>
          <w:rtl w:val="0"/>
        </w:rPr>
        <w:t xml:space="preserve">Veiller sur les autres chats ;</w:t>
      </w:r>
    </w:p>
    <w:p w:rsidR="00000000" w:rsidDel="00000000" w:rsidP="00000000" w:rsidRDefault="00000000" w:rsidRPr="00000000" w14:paraId="00000024">
      <w:pPr>
        <w:numPr>
          <w:ilvl w:val="0"/>
          <w:numId w:val="2"/>
        </w:numPr>
        <w:spacing w:line="240" w:lineRule="auto"/>
        <w:ind w:left="2160" w:hanging="360"/>
        <w:rPr>
          <w:u w:val="none"/>
        </w:rPr>
      </w:pPr>
      <w:r w:rsidDel="00000000" w:rsidR="00000000" w:rsidRPr="00000000">
        <w:rPr>
          <w:rtl w:val="0"/>
        </w:rPr>
        <w:t xml:space="preserve">Protéger le territoire.</w:t>
      </w:r>
    </w:p>
    <w:p w:rsidR="00000000" w:rsidDel="00000000" w:rsidP="00000000" w:rsidRDefault="00000000" w:rsidRPr="00000000" w14:paraId="00000025">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Tes talents sociaux</w:t>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numPr>
          <w:ilvl w:val="0"/>
          <w:numId w:val="1"/>
        </w:numPr>
        <w:ind w:left="720" w:hanging="360"/>
        <w:rPr>
          <w:i w:val="1"/>
        </w:rPr>
      </w:pPr>
      <w:r w:rsidDel="00000000" w:rsidR="00000000" w:rsidRPr="00000000">
        <w:rPr>
          <w:i w:val="1"/>
          <w:rtl w:val="0"/>
        </w:rPr>
        <w:t xml:space="preserve">Sagesse de l’ancien</w:t>
      </w:r>
      <w:r w:rsidDel="00000000" w:rsidR="00000000" w:rsidRPr="00000000">
        <w:rPr>
          <w:rtl w:val="0"/>
        </w:rPr>
        <w:t xml:space="preserve"> : Trois fois par murder à chaque fois avec un chat différent, tu peux poser ta patte sur l’épaule d’un chat. Celui-ci doit alors te croire, ou obéir à ton prochain ordre.</w:t>
      </w:r>
    </w:p>
    <w:p w:rsidR="00000000" w:rsidDel="00000000" w:rsidP="00000000" w:rsidRDefault="00000000" w:rsidRPr="00000000" w14:paraId="0000002A">
      <w:pPr>
        <w:numPr>
          <w:ilvl w:val="0"/>
          <w:numId w:val="1"/>
        </w:numPr>
        <w:ind w:left="720" w:hanging="360"/>
        <w:rPr>
          <w:i w:val="1"/>
        </w:rPr>
      </w:pPr>
      <w:r w:rsidDel="00000000" w:rsidR="00000000" w:rsidRPr="00000000">
        <w:rPr>
          <w:i w:val="1"/>
          <w:strike w:val="1"/>
          <w:rtl w:val="0"/>
        </w:rPr>
        <w:t xml:space="preserve">Super Flair : </w:t>
      </w:r>
      <w:r w:rsidDel="00000000" w:rsidR="00000000" w:rsidRPr="00000000">
        <w:rPr>
          <w:strike w:val="1"/>
          <w:rtl w:val="0"/>
        </w:rPr>
        <w:t xml:space="preserve">Tu reconnais les odeurs et tu peux les associer aux autres animaux</w:t>
      </w:r>
      <w:r w:rsidDel="00000000" w:rsidR="00000000" w:rsidRPr="00000000">
        <w:rPr>
          <w:rtl w:val="0"/>
        </w:rPr>
        <w:t xml:space="preserve">.</w:t>
      </w:r>
    </w:p>
    <w:p w:rsidR="00000000" w:rsidDel="00000000" w:rsidP="00000000" w:rsidRDefault="00000000" w:rsidRPr="00000000" w14:paraId="0000002B">
      <w:pPr>
        <w:spacing w:line="240" w:lineRule="auto"/>
        <w:ind w:left="720" w:firstLine="0"/>
        <w:rPr>
          <w:b w:val="1"/>
        </w:rPr>
      </w:pPr>
      <w:r w:rsidDel="00000000" w:rsidR="00000000" w:rsidRPr="00000000">
        <w:rPr>
          <w:rtl w:val="0"/>
        </w:rPr>
      </w:r>
    </w:p>
    <w:p w:rsidR="00000000" w:rsidDel="00000000" w:rsidP="00000000" w:rsidRDefault="00000000" w:rsidRPr="00000000" w14:paraId="0000002C">
      <w:pPr>
        <w:spacing w:line="240" w:lineRule="auto"/>
        <w:rPr>
          <w:i w:val="1"/>
        </w:rPr>
      </w:pPr>
      <w:r w:rsidDel="00000000" w:rsidR="00000000" w:rsidRPr="00000000">
        <w:rPr>
          <w:rtl w:val="0"/>
        </w:rPr>
      </w:r>
    </w:p>
    <w:p w:rsidR="00000000" w:rsidDel="00000000" w:rsidP="00000000" w:rsidRDefault="00000000" w:rsidRPr="00000000" w14:paraId="0000002D">
      <w:pPr>
        <w:spacing w:line="240" w:lineRule="auto"/>
        <w:rPr>
          <w:rFonts w:ascii="Liberation Serif" w:cs="Liberation Serif" w:eastAsia="Liberation Serif" w:hAnsi="Liberation Serif"/>
          <w:sz w:val="24"/>
          <w:szCs w:val="24"/>
        </w:rPr>
      </w:pPr>
      <w:r w:rsidDel="00000000" w:rsidR="00000000" w:rsidRPr="00000000">
        <w:rPr>
          <w:i w:val="1"/>
          <w:rtl w:val="0"/>
        </w:rPr>
        <w:tab/>
      </w:r>
      <w:r w:rsidDel="00000000" w:rsidR="00000000" w:rsidRPr="00000000">
        <w:rPr>
          <w:b w:val="1"/>
          <w:rtl w:val="0"/>
        </w:rPr>
        <w:t xml:space="preserve">Ordre d’arrivée des chats dans la maison : </w:t>
      </w:r>
      <w:r w:rsidDel="00000000" w:rsidR="00000000" w:rsidRPr="00000000">
        <w:rPr>
          <w:rtl w:val="0"/>
        </w:rPr>
        <w:t xml:space="preserve"> Panda &gt; Plume &gt; Aimant &gt; Dominguez &gt; Tesla &gt; Chasuke</w:t>
      </w:r>
      <w:r w:rsidDel="00000000" w:rsidR="00000000" w:rsidRPr="00000000">
        <w:rPr>
          <w:rtl w:val="0"/>
        </w:rPr>
      </w:r>
    </w:p>
    <w:p w:rsidR="00000000" w:rsidDel="00000000" w:rsidP="00000000" w:rsidRDefault="00000000" w:rsidRPr="00000000" w14:paraId="0000002E">
      <w:pPr>
        <w:spacing w:line="240" w:lineRule="auto"/>
        <w:rPr/>
      </w:pPr>
      <w:r w:rsidDel="00000000" w:rsidR="00000000" w:rsidRPr="00000000">
        <w:rPr>
          <w:rtl w:val="0"/>
        </w:rPr>
      </w:r>
    </w:p>
    <w:p w:rsidR="00000000" w:rsidDel="00000000" w:rsidP="00000000" w:rsidRDefault="00000000" w:rsidRPr="00000000" w14:paraId="0000002F">
      <w:pPr>
        <w:spacing w:line="240" w:lineRule="auto"/>
        <w:ind w:firstLine="709"/>
        <w:rPr/>
      </w:pPr>
      <w:r w:rsidDel="00000000" w:rsidR="00000000" w:rsidRPr="00000000">
        <w:rPr>
          <w:b w:val="1"/>
          <w:rtl w:val="0"/>
        </w:rPr>
        <w:t xml:space="preserve">Ce que tu penses des autres chats</w:t>
      </w:r>
      <w:r w:rsidDel="00000000" w:rsidR="00000000" w:rsidRPr="00000000">
        <w:rPr>
          <w:rtl w:val="0"/>
        </w:rPr>
      </w:r>
    </w:p>
    <w:p w:rsidR="00000000" w:rsidDel="00000000" w:rsidP="00000000" w:rsidRDefault="00000000" w:rsidRPr="00000000" w14:paraId="00000030">
      <w:pPr>
        <w:spacing w:line="240" w:lineRule="auto"/>
        <w:rPr/>
      </w:pPr>
      <w:r w:rsidDel="00000000" w:rsidR="00000000" w:rsidRPr="00000000">
        <w:rPr>
          <w:rtl w:val="0"/>
        </w:rPr>
      </w:r>
    </w:p>
    <w:p w:rsidR="00000000" w:rsidDel="00000000" w:rsidP="00000000" w:rsidRDefault="00000000" w:rsidRPr="00000000" w14:paraId="00000031">
      <w:pPr>
        <w:spacing w:line="240" w:lineRule="auto"/>
        <w:rPr/>
      </w:pPr>
      <w:r w:rsidDel="00000000" w:rsidR="00000000" w:rsidRPr="00000000">
        <w:rPr>
          <w:b w:val="1"/>
          <w:rtl w:val="0"/>
        </w:rPr>
        <w:t xml:space="preserve">- Plume :</w:t>
      </w:r>
      <w:r w:rsidDel="00000000" w:rsidR="00000000" w:rsidRPr="00000000">
        <w:rPr>
          <w:rtl w:val="0"/>
        </w:rPr>
        <w:t xml:space="preserve"> Un élégant chat de race auquel tu tiens beaucoup. C’est ton partenaire de pouvoir, de jeu, de tout. Tu es heureux qu’il ait pu mener une vie digne de sa noblesse grâce à toi. Comme il porte une collerette en ce moment, tu lui prêtes une attention particulière.</w:t>
      </w:r>
    </w:p>
    <w:p w:rsidR="00000000" w:rsidDel="00000000" w:rsidP="00000000" w:rsidRDefault="00000000" w:rsidRPr="00000000" w14:paraId="00000032">
      <w:pPr>
        <w:spacing w:line="240" w:lineRule="auto"/>
        <w:rPr/>
      </w:pPr>
      <w:r w:rsidDel="00000000" w:rsidR="00000000" w:rsidRPr="00000000">
        <w:rPr>
          <w:rtl w:val="0"/>
        </w:rPr>
      </w:r>
    </w:p>
    <w:p w:rsidR="00000000" w:rsidDel="00000000" w:rsidP="00000000" w:rsidRDefault="00000000" w:rsidRPr="00000000" w14:paraId="00000033">
      <w:pPr>
        <w:spacing w:line="240" w:lineRule="auto"/>
        <w:rPr/>
      </w:pPr>
      <w:r w:rsidDel="00000000" w:rsidR="00000000" w:rsidRPr="00000000">
        <w:rPr>
          <w:b w:val="1"/>
          <w:rtl w:val="0"/>
        </w:rPr>
        <w:t xml:space="preserve">- Aimant :</w:t>
      </w:r>
      <w:r w:rsidDel="00000000" w:rsidR="00000000" w:rsidRPr="00000000">
        <w:rPr>
          <w:rtl w:val="0"/>
        </w:rPr>
        <w:t xml:space="preserve"> La petite glue de service. S’il n’est pas dans les pattes de votre maîtresse, il est dans les vôtres à demander des câlins. Quelle insouciance, ça te fascine presque.C’est pour ce genre de félin que tu as oeuvré car le monde extérieur n’est pas fait pour lui</w:t>
      </w:r>
    </w:p>
    <w:p w:rsidR="00000000" w:rsidDel="00000000" w:rsidP="00000000" w:rsidRDefault="00000000" w:rsidRPr="00000000" w14:paraId="00000034">
      <w:pPr>
        <w:spacing w:line="240" w:lineRule="auto"/>
        <w:rPr/>
      </w:pPr>
      <w:r w:rsidDel="00000000" w:rsidR="00000000" w:rsidRPr="00000000">
        <w:rPr>
          <w:rtl w:val="0"/>
        </w:rPr>
      </w:r>
    </w:p>
    <w:p w:rsidR="00000000" w:rsidDel="00000000" w:rsidP="00000000" w:rsidRDefault="00000000" w:rsidRPr="00000000" w14:paraId="00000035">
      <w:pPr>
        <w:spacing w:line="240" w:lineRule="auto"/>
        <w:rPr/>
      </w:pPr>
      <w:r w:rsidDel="00000000" w:rsidR="00000000" w:rsidRPr="00000000">
        <w:rPr>
          <w:b w:val="1"/>
          <w:rtl w:val="0"/>
        </w:rPr>
        <w:t xml:space="preserve">- Dominguez :</w:t>
      </w:r>
      <w:r w:rsidDel="00000000" w:rsidR="00000000" w:rsidRPr="00000000">
        <w:rPr>
          <w:rtl w:val="0"/>
        </w:rPr>
        <w:t xml:space="preserve"> Voilà un chat haut en couleur. Il est bavard, impossible de faire une sieste sans être réveillé par ses histoires. Il t’a aidé à chasser d’autres animaux du jardin ou, plutôt, était avec toi.</w:t>
      </w:r>
    </w:p>
    <w:p w:rsidR="00000000" w:rsidDel="00000000" w:rsidP="00000000" w:rsidRDefault="00000000" w:rsidRPr="00000000" w14:paraId="00000036">
      <w:pPr>
        <w:spacing w:line="240" w:lineRule="auto"/>
        <w:rPr/>
      </w:pPr>
      <w:r w:rsidDel="00000000" w:rsidR="00000000" w:rsidRPr="00000000">
        <w:rPr>
          <w:rtl w:val="0"/>
        </w:rPr>
      </w:r>
    </w:p>
    <w:p w:rsidR="00000000" w:rsidDel="00000000" w:rsidP="00000000" w:rsidRDefault="00000000" w:rsidRPr="00000000" w14:paraId="00000037">
      <w:pPr>
        <w:spacing w:line="240" w:lineRule="auto"/>
        <w:rPr/>
      </w:pPr>
      <w:r w:rsidDel="00000000" w:rsidR="00000000" w:rsidRPr="00000000">
        <w:rPr>
          <w:b w:val="1"/>
          <w:rtl w:val="0"/>
        </w:rPr>
        <w:t xml:space="preserve">- Tesla :</w:t>
      </w:r>
      <w:r w:rsidDel="00000000" w:rsidR="00000000" w:rsidRPr="00000000">
        <w:rPr>
          <w:rtl w:val="0"/>
        </w:rPr>
        <w:t xml:space="preserve">  Une boule d’énergie sur pattes ! Tu adores sa fougue et sa vivacité. Tu aimes lui raconter tes exploits et tu apprécies lorsqu’il joue avec des tickets de caisse. Quel bruit délicieux.</w:t>
      </w:r>
    </w:p>
    <w:p w:rsidR="00000000" w:rsidDel="00000000" w:rsidP="00000000" w:rsidRDefault="00000000" w:rsidRPr="00000000" w14:paraId="00000038">
      <w:pPr>
        <w:spacing w:line="240" w:lineRule="auto"/>
        <w:rPr/>
      </w:pPr>
      <w:r w:rsidDel="00000000" w:rsidR="00000000" w:rsidRPr="00000000">
        <w:rPr>
          <w:rtl w:val="0"/>
        </w:rPr>
      </w:r>
    </w:p>
    <w:p w:rsidR="00000000" w:rsidDel="00000000" w:rsidP="00000000" w:rsidRDefault="00000000" w:rsidRPr="00000000" w14:paraId="00000039">
      <w:pPr>
        <w:spacing w:line="240" w:lineRule="auto"/>
        <w:rPr/>
      </w:pPr>
      <w:r w:rsidDel="00000000" w:rsidR="00000000" w:rsidRPr="00000000">
        <w:rPr>
          <w:b w:val="1"/>
          <w:rtl w:val="0"/>
        </w:rPr>
        <w:t xml:space="preserve">- Chasuke :</w:t>
      </w:r>
      <w:r w:rsidDel="00000000" w:rsidR="00000000" w:rsidRPr="00000000">
        <w:rPr>
          <w:rtl w:val="0"/>
        </w:rPr>
        <w:t xml:space="preserve"> Ie dernier venu. Mais pas le premier dans son genre que tu vois passé. Il se donne des airs. Que peut-il bien cacher ? Ce genre de chats a souffert en général.</w:t>
      </w:r>
    </w:p>
    <w:p w:rsidR="00000000" w:rsidDel="00000000" w:rsidP="00000000" w:rsidRDefault="00000000" w:rsidRPr="00000000" w14:paraId="0000003A">
      <w:pPr>
        <w:spacing w:line="240" w:lineRule="auto"/>
        <w:rPr/>
      </w:pPr>
      <w:r w:rsidDel="00000000" w:rsidR="00000000" w:rsidRPr="00000000">
        <w:rPr>
          <w:rtl w:val="0"/>
        </w:rPr>
      </w:r>
    </w:p>
    <w:p w:rsidR="00000000" w:rsidDel="00000000" w:rsidP="00000000" w:rsidRDefault="00000000" w:rsidRPr="00000000" w14:paraId="0000003B">
      <w:pPr>
        <w:spacing w:line="240" w:lineRule="auto"/>
        <w:rPr/>
      </w:pPr>
      <w:r w:rsidDel="00000000" w:rsidR="00000000" w:rsidRPr="00000000">
        <w:rPr>
          <w:rtl w:val="0"/>
        </w:rPr>
      </w:r>
    </w:p>
    <w:p w:rsidR="00000000" w:rsidDel="00000000" w:rsidP="00000000" w:rsidRDefault="00000000" w:rsidRPr="00000000" w14:paraId="0000003C">
      <w:pPr>
        <w:spacing w:line="240" w:lineRule="auto"/>
        <w:rPr>
          <w:sz w:val="38"/>
          <w:szCs w:val="38"/>
          <w:u w:val="single"/>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Tableau des jeux (à titre indicatif) :</w:t>
      </w:r>
      <w:r w:rsidDel="00000000" w:rsidR="00000000" w:rsidRPr="00000000">
        <w:rPr>
          <w:rtl w:val="0"/>
        </w:rPr>
      </w:r>
    </w:p>
    <w:p w:rsidR="00000000" w:rsidDel="00000000" w:rsidP="00000000" w:rsidRDefault="00000000" w:rsidRPr="00000000" w14:paraId="0000003D">
      <w:pPr>
        <w:jc w:val="left"/>
        <w:rPr>
          <w:sz w:val="38"/>
          <w:szCs w:val="38"/>
          <w:u w:val="single"/>
        </w:rPr>
      </w:pPr>
      <w:r w:rsidDel="00000000" w:rsidR="00000000" w:rsidRPr="00000000">
        <w:rPr>
          <w:rtl w:val="0"/>
        </w:rPr>
      </w:r>
    </w:p>
    <w:p w:rsidR="00000000" w:rsidDel="00000000" w:rsidP="00000000" w:rsidRDefault="00000000" w:rsidRPr="00000000" w14:paraId="0000003E">
      <w:pPr>
        <w:jc w:val="left"/>
        <w:rPr>
          <w:sz w:val="38"/>
          <w:szCs w:val="38"/>
          <w:u w:val="single"/>
        </w:rPr>
      </w:pPr>
      <w:r w:rsidDel="00000000" w:rsidR="00000000" w:rsidRPr="00000000">
        <w:rPr>
          <w:rtl w:val="0"/>
        </w:rPr>
      </w:r>
    </w:p>
    <w:tbl>
      <w:tblPr>
        <w:tblStyle w:val="Table1"/>
        <w:tblW w:w="376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95"/>
        <w:gridCol w:w="1770"/>
        <w:tblGridChange w:id="0">
          <w:tblGrid>
            <w:gridCol w:w="1995"/>
            <w:gridCol w:w="1770"/>
          </w:tblGrid>
        </w:tblGridChange>
      </w:tblGrid>
      <w:tr>
        <w:trPr>
          <w:cantSplit w:val="0"/>
          <w:trHeight w:val="330" w:hRule="atLeast"/>
          <w:tblHeader w:val="0"/>
        </w:trPr>
        <w:tc>
          <w:tcPr>
            <w:tcBorders>
              <w:top w:color="cccccc" w:space="0" w:sz="6" w:val="single"/>
              <w:left w:color="cccccc" w:space="0" w:sz="6" w:val="single"/>
              <w:bottom w:color="000000" w:space="0" w:sz="18" w:val="single"/>
              <w:right w:color="000000" w:space="0" w:sz="18" w:val="single"/>
            </w:tcBorders>
            <w:tcMar>
              <w:top w:w="40.0" w:type="dxa"/>
              <w:left w:w="40.0" w:type="dxa"/>
              <w:bottom w:w="40.0" w:type="dxa"/>
              <w:right w:w="40.0" w:type="dxa"/>
            </w:tcMar>
            <w:vAlign w:val="bottom"/>
          </w:tcPr>
          <w:p w:rsidR="00000000" w:rsidDel="00000000" w:rsidP="00000000" w:rsidRDefault="00000000" w:rsidRPr="00000000" w14:paraId="0000003F">
            <w:pPr>
              <w:widowControl w:val="0"/>
              <w:rPr>
                <w:sz w:val="20"/>
                <w:szCs w:val="20"/>
              </w:rPr>
            </w:pPr>
            <w:r w:rsidDel="00000000" w:rsidR="00000000" w:rsidRPr="00000000">
              <w:rPr>
                <w:rtl w:val="0"/>
              </w:rPr>
            </w:r>
          </w:p>
        </w:tc>
        <w:tc>
          <w:tcPr>
            <w:tcBorders>
              <w:top w:color="000000" w:space="0" w:sz="18" w:val="single"/>
              <w:left w:color="cccccc" w:space="0" w:sz="6" w:val="single"/>
              <w:bottom w:color="000000" w:space="0" w:sz="12"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0">
            <w:pPr>
              <w:widowControl w:val="0"/>
              <w:rPr>
                <w:sz w:val="20"/>
                <w:szCs w:val="20"/>
              </w:rPr>
            </w:pPr>
            <w:r w:rsidDel="00000000" w:rsidR="00000000" w:rsidRPr="00000000">
              <w:rPr>
                <w:sz w:val="20"/>
                <w:szCs w:val="20"/>
                <w:rtl w:val="0"/>
              </w:rPr>
              <w:t xml:space="preserve">Panda</w:t>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41">
            <w:pPr>
              <w:widowControl w:val="0"/>
              <w:rPr>
                <w:sz w:val="20"/>
                <w:szCs w:val="20"/>
              </w:rPr>
            </w:pPr>
            <w:r w:rsidDel="00000000" w:rsidR="00000000" w:rsidRPr="00000000">
              <w:rPr>
                <w:sz w:val="20"/>
                <w:szCs w:val="20"/>
                <w:rtl w:val="0"/>
              </w:rPr>
              <w:t xml:space="preserve">Tickets de caisse</w:t>
            </w:r>
          </w:p>
        </w:tc>
        <w:tc>
          <w:tcPr>
            <w:tcBorders>
              <w:top w:color="cccccc" w:space="0" w:sz="6" w:val="single"/>
              <w:left w:color="cccccc" w:space="0" w:sz="6" w:val="single"/>
              <w:bottom w:color="000000" w:space="0" w:sz="6" w:val="single"/>
              <w:right w:color="000000" w:space="0" w:sz="6" w:val="single"/>
            </w:tcBorders>
            <w:shd w:fill="00ff00" w:val="clear"/>
            <w:tcMar>
              <w:top w:w="40.0" w:type="dxa"/>
              <w:left w:w="40.0" w:type="dxa"/>
              <w:bottom w:w="40.0" w:type="dxa"/>
              <w:right w:w="40.0" w:type="dxa"/>
            </w:tcMar>
            <w:vAlign w:val="bottom"/>
          </w:tcPr>
          <w:p w:rsidR="00000000" w:rsidDel="00000000" w:rsidP="00000000" w:rsidRDefault="00000000" w:rsidRPr="00000000" w14:paraId="00000042">
            <w:pPr>
              <w:widowControl w:val="0"/>
              <w:rPr>
                <w:sz w:val="20"/>
                <w:szCs w:val="20"/>
              </w:rPr>
            </w:pPr>
            <w:r w:rsidDel="00000000" w:rsidR="00000000" w:rsidRPr="00000000">
              <w:rPr>
                <w:sz w:val="20"/>
                <w:szCs w:val="20"/>
                <w:rtl w:val="0"/>
              </w:rPr>
              <w:t xml:space="preserve">(bruit)</w:t>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43">
            <w:pPr>
              <w:widowControl w:val="0"/>
              <w:rPr>
                <w:sz w:val="20"/>
                <w:szCs w:val="20"/>
              </w:rPr>
            </w:pPr>
            <w:r w:rsidDel="00000000" w:rsidR="00000000" w:rsidRPr="00000000">
              <w:rPr>
                <w:sz w:val="20"/>
                <w:szCs w:val="20"/>
                <w:rtl w:val="0"/>
              </w:rPr>
              <w:t xml:space="preserve">Souris en plastique</w:t>
            </w:r>
          </w:p>
        </w:tc>
        <w:tc>
          <w:tcPr>
            <w:tcBorders>
              <w:top w:color="cccccc" w:space="0" w:sz="6" w:val="single"/>
              <w:left w:color="cccccc" w:space="0" w:sz="6" w:val="single"/>
              <w:bottom w:color="000000" w:space="0" w:sz="6" w:val="single"/>
              <w:right w:color="000000"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44">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45">
            <w:pPr>
              <w:widowControl w:val="0"/>
              <w:rPr>
                <w:sz w:val="20"/>
                <w:szCs w:val="20"/>
              </w:rPr>
            </w:pPr>
            <w:r w:rsidDel="00000000" w:rsidR="00000000" w:rsidRPr="00000000">
              <w:rPr>
                <w:sz w:val="20"/>
                <w:szCs w:val="20"/>
                <w:rtl w:val="0"/>
              </w:rPr>
              <w:t xml:space="preserve">Petits cartons</w:t>
            </w:r>
          </w:p>
        </w:tc>
        <w:tc>
          <w:tcPr>
            <w:tcBorders>
              <w:top w:color="cccccc" w:space="0" w:sz="6" w:val="single"/>
              <w:left w:color="cccccc" w:space="0" w:sz="6" w:val="single"/>
              <w:bottom w:color="000000" w:space="0" w:sz="6" w:val="single"/>
              <w:right w:color="000000" w:space="0" w:sz="6" w:val="single"/>
            </w:tcBorders>
            <w:shd w:fill="00ff00" w:val="clear"/>
            <w:tcMar>
              <w:top w:w="40.0" w:type="dxa"/>
              <w:left w:w="40.0" w:type="dxa"/>
              <w:bottom w:w="40.0" w:type="dxa"/>
              <w:right w:w="40.0" w:type="dxa"/>
            </w:tcMar>
            <w:vAlign w:val="bottom"/>
          </w:tcPr>
          <w:p w:rsidR="00000000" w:rsidDel="00000000" w:rsidP="00000000" w:rsidRDefault="00000000" w:rsidRPr="00000000" w14:paraId="00000046">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47">
            <w:pPr>
              <w:widowControl w:val="0"/>
              <w:rPr>
                <w:sz w:val="20"/>
                <w:szCs w:val="20"/>
              </w:rPr>
            </w:pPr>
            <w:r w:rsidDel="00000000" w:rsidR="00000000" w:rsidRPr="00000000">
              <w:rPr>
                <w:sz w:val="20"/>
                <w:szCs w:val="20"/>
                <w:rtl w:val="0"/>
              </w:rPr>
              <w:t xml:space="preserve">Gros cartons</w:t>
            </w:r>
          </w:p>
        </w:tc>
        <w:tc>
          <w:tcPr>
            <w:tcBorders>
              <w:top w:color="cccccc" w:space="0" w:sz="6" w:val="single"/>
              <w:left w:color="cccccc" w:space="0" w:sz="6" w:val="single"/>
              <w:bottom w:color="000000" w:space="0" w:sz="6" w:val="single"/>
              <w:right w:color="000000"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48">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49">
            <w:pPr>
              <w:widowControl w:val="0"/>
              <w:rPr>
                <w:sz w:val="20"/>
                <w:szCs w:val="20"/>
              </w:rPr>
            </w:pPr>
            <w:r w:rsidDel="00000000" w:rsidR="00000000" w:rsidRPr="00000000">
              <w:rPr>
                <w:sz w:val="20"/>
                <w:szCs w:val="20"/>
                <w:rtl w:val="0"/>
              </w:rPr>
              <w:t xml:space="preserve">Balles</w:t>
            </w:r>
          </w:p>
        </w:tc>
        <w:tc>
          <w:tcPr>
            <w:tcBorders>
              <w:top w:color="cccccc" w:space="0" w:sz="6" w:val="single"/>
              <w:left w:color="cccccc" w:space="0" w:sz="6" w:val="single"/>
              <w:bottom w:color="000000" w:space="0" w:sz="6" w:val="single"/>
              <w:right w:color="000000"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4A">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4B">
            <w:pPr>
              <w:widowControl w:val="0"/>
              <w:rPr>
                <w:sz w:val="20"/>
                <w:szCs w:val="20"/>
              </w:rPr>
            </w:pPr>
            <w:r w:rsidDel="00000000" w:rsidR="00000000" w:rsidRPr="00000000">
              <w:rPr>
                <w:sz w:val="20"/>
                <w:szCs w:val="20"/>
                <w:rtl w:val="0"/>
              </w:rPr>
              <w:t xml:space="preserve">Fils</w:t>
            </w:r>
          </w:p>
        </w:tc>
        <w:tc>
          <w:tcPr>
            <w:tcBorders>
              <w:top w:color="cccccc" w:space="0" w:sz="6" w:val="single"/>
              <w:left w:color="cccccc" w:space="0" w:sz="6" w:val="single"/>
              <w:bottom w:color="000000" w:space="0" w:sz="6" w:val="single"/>
              <w:right w:color="000000"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4C">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4D">
            <w:pPr>
              <w:widowControl w:val="0"/>
              <w:rPr>
                <w:sz w:val="20"/>
                <w:szCs w:val="20"/>
              </w:rPr>
            </w:pPr>
            <w:r w:rsidDel="00000000" w:rsidR="00000000" w:rsidRPr="00000000">
              <w:rPr>
                <w:sz w:val="20"/>
                <w:szCs w:val="20"/>
                <w:rtl w:val="0"/>
              </w:rPr>
              <w:t xml:space="preserve">Pelotes</w:t>
            </w:r>
          </w:p>
        </w:tc>
        <w:tc>
          <w:tcPr>
            <w:tcBorders>
              <w:top w:color="cccccc" w:space="0" w:sz="6" w:val="single"/>
              <w:left w:color="cccccc" w:space="0" w:sz="6" w:val="single"/>
              <w:bottom w:color="000000" w:space="0" w:sz="6" w:val="single"/>
              <w:right w:color="000000" w:space="0" w:sz="6" w:val="single"/>
            </w:tcBorders>
            <w:shd w:fill="00ff00" w:val="clear"/>
            <w:tcMar>
              <w:top w:w="40.0" w:type="dxa"/>
              <w:left w:w="40.0" w:type="dxa"/>
              <w:bottom w:w="40.0" w:type="dxa"/>
              <w:right w:w="40.0" w:type="dxa"/>
            </w:tcMar>
            <w:vAlign w:val="bottom"/>
          </w:tcPr>
          <w:p w:rsidR="00000000" w:rsidDel="00000000" w:rsidP="00000000" w:rsidRDefault="00000000" w:rsidRPr="00000000" w14:paraId="0000004E">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4F">
            <w:pPr>
              <w:widowControl w:val="0"/>
              <w:rPr>
                <w:sz w:val="20"/>
                <w:szCs w:val="20"/>
              </w:rPr>
            </w:pPr>
            <w:r w:rsidDel="00000000" w:rsidR="00000000" w:rsidRPr="00000000">
              <w:rPr>
                <w:sz w:val="20"/>
                <w:szCs w:val="20"/>
                <w:rtl w:val="0"/>
              </w:rPr>
              <w:t xml:space="preserve">Ecocups</w:t>
            </w:r>
          </w:p>
        </w:tc>
        <w:tc>
          <w:tcPr>
            <w:tcBorders>
              <w:top w:color="cccccc" w:space="0" w:sz="6" w:val="single"/>
              <w:left w:color="cccccc" w:space="0" w:sz="6" w:val="single"/>
              <w:bottom w:color="000000" w:space="0" w:sz="6" w:val="single"/>
              <w:right w:color="000000" w:space="0" w:sz="6" w:val="single"/>
            </w:tcBorders>
            <w:shd w:fill="ff0000" w:val="clear"/>
            <w:tcMar>
              <w:top w:w="40.0" w:type="dxa"/>
              <w:left w:w="40.0" w:type="dxa"/>
              <w:bottom w:w="40.0" w:type="dxa"/>
              <w:right w:w="40.0" w:type="dxa"/>
            </w:tcMar>
            <w:vAlign w:val="bottom"/>
          </w:tcPr>
          <w:p w:rsidR="00000000" w:rsidDel="00000000" w:rsidP="00000000" w:rsidRDefault="00000000" w:rsidRPr="00000000" w14:paraId="00000050">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51">
            <w:pPr>
              <w:widowControl w:val="0"/>
              <w:rPr>
                <w:sz w:val="20"/>
                <w:szCs w:val="20"/>
              </w:rPr>
            </w:pPr>
            <w:r w:rsidDel="00000000" w:rsidR="00000000" w:rsidRPr="00000000">
              <w:rPr>
                <w:sz w:val="20"/>
                <w:szCs w:val="20"/>
                <w:rtl w:val="0"/>
              </w:rPr>
              <w:t xml:space="preserve">Miroirs</w:t>
            </w:r>
          </w:p>
        </w:tc>
        <w:tc>
          <w:tcPr>
            <w:tcBorders>
              <w:top w:color="cccccc" w:space="0" w:sz="6" w:val="single"/>
              <w:left w:color="cccccc" w:space="0" w:sz="6" w:val="single"/>
              <w:bottom w:color="000000" w:space="0" w:sz="6" w:val="single"/>
              <w:right w:color="000000"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52">
            <w:pPr>
              <w:widowControl w:val="0"/>
              <w:rPr>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53">
            <w:pPr>
              <w:widowControl w:val="0"/>
              <w:rPr>
                <w:sz w:val="20"/>
                <w:szCs w:val="20"/>
              </w:rPr>
            </w:pPr>
            <w:r w:rsidDel="00000000" w:rsidR="00000000" w:rsidRPr="00000000">
              <w:rPr>
                <w:sz w:val="20"/>
                <w:szCs w:val="20"/>
                <w:rtl w:val="0"/>
              </w:rPr>
              <w:t xml:space="preserve">Point rouge qui bouge</w:t>
            </w:r>
          </w:p>
        </w:tc>
        <w:tc>
          <w:tcPr>
            <w:tcBorders>
              <w:top w:color="cccccc" w:space="0" w:sz="6" w:val="single"/>
              <w:left w:color="cccccc" w:space="0" w:sz="6" w:val="single"/>
              <w:bottom w:color="000000" w:space="0" w:sz="6" w:val="single"/>
              <w:right w:color="000000" w:space="0" w:sz="6" w:val="single"/>
            </w:tcBorders>
            <w:shd w:fill="00ff00" w:val="clear"/>
            <w:tcMar>
              <w:top w:w="40.0" w:type="dxa"/>
              <w:left w:w="40.0" w:type="dxa"/>
              <w:bottom w:w="40.0" w:type="dxa"/>
              <w:right w:w="40.0" w:type="dxa"/>
            </w:tcMar>
            <w:vAlign w:val="bottom"/>
          </w:tcPr>
          <w:p w:rsidR="00000000" w:rsidDel="00000000" w:rsidP="00000000" w:rsidRDefault="00000000" w:rsidRPr="00000000" w14:paraId="00000054">
            <w:pPr>
              <w:widowControl w:val="0"/>
              <w:rPr>
                <w:sz w:val="20"/>
                <w:szCs w:val="20"/>
              </w:rPr>
            </w:pPr>
            <w:r w:rsidDel="00000000" w:rsidR="00000000" w:rsidRPr="00000000">
              <w:rPr>
                <w:rtl w:val="0"/>
              </w:rPr>
            </w:r>
          </w:p>
        </w:tc>
      </w:tr>
      <w:tr>
        <w:trPr>
          <w:cantSplit w:val="0"/>
          <w:trHeight w:val="540" w:hRule="atLeast"/>
          <w:tblHeader w:val="0"/>
        </w:trPr>
        <w:tc>
          <w:tcPr>
            <w:tcBorders>
              <w:top w:color="cccccc" w:space="0" w:sz="6" w:val="single"/>
              <w:left w:color="000000" w:space="0" w:sz="18" w:val="single"/>
              <w:bottom w:color="000000" w:space="0" w:sz="18"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55">
            <w:pPr>
              <w:widowControl w:val="0"/>
              <w:rPr>
                <w:sz w:val="20"/>
                <w:szCs w:val="20"/>
              </w:rPr>
            </w:pPr>
            <w:r w:rsidDel="00000000" w:rsidR="00000000" w:rsidRPr="00000000">
              <w:rPr>
                <w:sz w:val="20"/>
                <w:szCs w:val="20"/>
                <w:rtl w:val="0"/>
              </w:rPr>
              <w:t xml:space="preserve">Herbe à chat</w:t>
            </w:r>
          </w:p>
        </w:tc>
        <w:tc>
          <w:tcPr>
            <w:tcBorders>
              <w:top w:color="cccccc" w:space="0" w:sz="6" w:val="single"/>
              <w:left w:color="cccccc" w:space="0" w:sz="6" w:val="single"/>
              <w:bottom w:color="000000" w:space="0" w:sz="18" w:val="single"/>
              <w:right w:color="000000"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56">
            <w:pPr>
              <w:widowControl w:val="0"/>
              <w:rPr>
                <w:sz w:val="20"/>
                <w:szCs w:val="20"/>
              </w:rPr>
            </w:pPr>
            <w:r w:rsidDel="00000000" w:rsidR="00000000" w:rsidRPr="00000000">
              <w:rPr>
                <w:sz w:val="20"/>
                <w:szCs w:val="20"/>
                <w:rtl w:val="0"/>
              </w:rPr>
              <w:t xml:space="preserve">(odorat défectueux)</w:t>
            </w:r>
          </w:p>
        </w:tc>
      </w:tr>
    </w:tbl>
    <w:p w:rsidR="00000000" w:rsidDel="00000000" w:rsidP="00000000" w:rsidRDefault="00000000" w:rsidRPr="00000000" w14:paraId="00000057">
      <w:pPr>
        <w:jc w:val="left"/>
        <w:rPr>
          <w:sz w:val="38"/>
          <w:szCs w:val="38"/>
          <w:u w:val="single"/>
        </w:rPr>
      </w:pPr>
      <w:r w:rsidDel="00000000" w:rsidR="00000000" w:rsidRPr="00000000">
        <w:rPr>
          <w:rtl w:val="0"/>
        </w:rPr>
      </w:r>
    </w:p>
    <w:p w:rsidR="00000000" w:rsidDel="00000000" w:rsidP="00000000" w:rsidRDefault="00000000" w:rsidRPr="00000000" w14:paraId="00000058">
      <w:pPr>
        <w:jc w:val="left"/>
        <w:rPr>
          <w:sz w:val="38"/>
          <w:szCs w:val="38"/>
          <w:u w:val="single"/>
        </w:rPr>
      </w:pPr>
      <w:r w:rsidDel="00000000" w:rsidR="00000000" w:rsidRPr="00000000">
        <w:rPr>
          <w:rtl w:val="0"/>
        </w:rPr>
      </w:r>
    </w:p>
    <w:tbl>
      <w:tblPr>
        <w:tblStyle w:val="Table2"/>
        <w:tblW w:w="45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00"/>
        <w:gridCol w:w="1500"/>
        <w:gridCol w:w="1500"/>
        <w:tblGridChange w:id="0">
          <w:tblGrid>
            <w:gridCol w:w="1500"/>
            <w:gridCol w:w="1500"/>
            <w:gridCol w:w="1500"/>
          </w:tblGrid>
        </w:tblGridChange>
      </w:tblGrid>
      <w:tr>
        <w:trPr>
          <w:cantSplit w:val="0"/>
          <w:trHeight w:val="315" w:hRule="atLeast"/>
          <w:tblHeader w:val="0"/>
        </w:trPr>
        <w:tc>
          <w:tcPr>
            <w:tcBorders>
              <w:top w:color="000000" w:space="0" w:sz="12" w:val="single"/>
              <w:left w:color="000000" w:space="0" w:sz="12"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9">
            <w:pPr>
              <w:widowControl w:val="0"/>
              <w:rPr>
                <w:sz w:val="20"/>
                <w:szCs w:val="20"/>
              </w:rPr>
            </w:pPr>
            <w:r w:rsidDel="00000000" w:rsidR="00000000" w:rsidRPr="00000000">
              <w:rPr>
                <w:sz w:val="20"/>
                <w:szCs w:val="20"/>
                <w:rtl w:val="0"/>
              </w:rPr>
              <w:t xml:space="preserve">Beurk</w:t>
            </w:r>
          </w:p>
        </w:tc>
        <w:tc>
          <w:tcPr>
            <w:tcBorders>
              <w:top w:color="000000" w:space="0" w:sz="12"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A">
            <w:pPr>
              <w:widowControl w:val="0"/>
              <w:rPr>
                <w:sz w:val="20"/>
                <w:szCs w:val="20"/>
              </w:rPr>
            </w:pPr>
            <w:r w:rsidDel="00000000" w:rsidR="00000000" w:rsidRPr="00000000">
              <w:rPr>
                <w:sz w:val="20"/>
                <w:szCs w:val="20"/>
                <w:rtl w:val="0"/>
              </w:rPr>
              <w:t xml:space="preserve">Ok</w:t>
            </w:r>
          </w:p>
        </w:tc>
        <w:tc>
          <w:tcPr>
            <w:tcBorders>
              <w:top w:color="000000" w:space="0" w:sz="12" w:val="single"/>
              <w:left w:color="cccccc" w:space="0" w:sz="6"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5B">
            <w:pPr>
              <w:widowControl w:val="0"/>
              <w:rPr>
                <w:sz w:val="20"/>
                <w:szCs w:val="20"/>
              </w:rPr>
            </w:pPr>
            <w:r w:rsidDel="00000000" w:rsidR="00000000" w:rsidRPr="00000000">
              <w:rPr>
                <w:sz w:val="20"/>
                <w:szCs w:val="20"/>
                <w:rtl w:val="0"/>
              </w:rPr>
              <w:t xml:space="preserve">J'adore</w:t>
            </w:r>
          </w:p>
        </w:tc>
      </w:tr>
      <w:tr>
        <w:trPr>
          <w:cantSplit w:val="0"/>
          <w:trHeight w:val="315" w:hRule="atLeast"/>
          <w:tblHeader w:val="0"/>
        </w:trPr>
        <w:tc>
          <w:tcPr>
            <w:tcBorders>
              <w:top w:color="cccccc" w:space="0" w:sz="6" w:val="single"/>
              <w:left w:color="000000" w:space="0" w:sz="12" w:val="single"/>
              <w:bottom w:color="000000" w:space="0" w:sz="12" w:val="single"/>
              <w:right w:color="000000" w:space="0" w:sz="6" w:val="single"/>
            </w:tcBorders>
            <w:shd w:fill="ff0000" w:val="clear"/>
            <w:tcMar>
              <w:top w:w="40.0" w:type="dxa"/>
              <w:left w:w="40.0" w:type="dxa"/>
              <w:bottom w:w="40.0" w:type="dxa"/>
              <w:right w:w="40.0" w:type="dxa"/>
            </w:tcMar>
            <w:vAlign w:val="bottom"/>
          </w:tcPr>
          <w:p w:rsidR="00000000" w:rsidDel="00000000" w:rsidP="00000000" w:rsidRDefault="00000000" w:rsidRPr="00000000" w14:paraId="0000005C">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12" w:val="single"/>
              <w:right w:color="000000"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5D">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shd w:fill="00ff00" w:val="clear"/>
            <w:tcMar>
              <w:top w:w="40.0" w:type="dxa"/>
              <w:left w:w="40.0" w:type="dxa"/>
              <w:bottom w:w="40.0" w:type="dxa"/>
              <w:right w:w="40.0" w:type="dxa"/>
            </w:tcMar>
            <w:vAlign w:val="bottom"/>
          </w:tcPr>
          <w:p w:rsidR="00000000" w:rsidDel="00000000" w:rsidP="00000000" w:rsidRDefault="00000000" w:rsidRPr="00000000" w14:paraId="0000005E">
            <w:pPr>
              <w:widowControl w:val="0"/>
              <w:rPr>
                <w:sz w:val="20"/>
                <w:szCs w:val="20"/>
              </w:rPr>
            </w:pPr>
            <w:r w:rsidDel="00000000" w:rsidR="00000000" w:rsidRPr="00000000">
              <w:rPr>
                <w:rtl w:val="0"/>
              </w:rPr>
            </w:r>
          </w:p>
        </w:tc>
      </w:tr>
    </w:tbl>
    <w:p w:rsidR="00000000" w:rsidDel="00000000" w:rsidP="00000000" w:rsidRDefault="00000000" w:rsidRPr="00000000" w14:paraId="0000005F">
      <w:pPr>
        <w:jc w:val="left"/>
        <w:rPr>
          <w:sz w:val="38"/>
          <w:szCs w:val="38"/>
          <w:u w:val="single"/>
        </w:rPr>
      </w:pPr>
      <w:r w:rsidDel="00000000" w:rsidR="00000000" w:rsidRPr="00000000">
        <w:rPr>
          <w:rtl w:val="0"/>
        </w:rPr>
      </w:r>
    </w:p>
    <w:p w:rsidR="00000000" w:rsidDel="00000000" w:rsidP="00000000" w:rsidRDefault="00000000" w:rsidRPr="00000000" w14:paraId="00000060">
      <w:pPr>
        <w:jc w:val="center"/>
        <w:rPr>
          <w:sz w:val="38"/>
          <w:szCs w:val="38"/>
          <w:u w:val="single"/>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ind w:left="0" w:firstLine="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 w:name="Noto Sans Symbols">
    <w:embedRegular w:fontKey="{00000000-0000-0000-0000-000000000000}" r:id="rId1" w:subsetted="0"/>
    <w:embedBold w:fontKey="{00000000-0000-0000-0000-000000000000}" r:id="rId2" w:subsetted="0"/>
  </w:font>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